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E4902">
        <w:trPr>
          <w:cantSplit/>
        </w:trPr>
        <w:tc>
          <w:tcPr>
            <w:tcW w:w="8856" w:type="dxa"/>
            <w:gridSpan w:val="6"/>
          </w:tcPr>
          <w:p w:rsidR="009E4902" w:rsidRDefault="009E4902">
            <w:pPr>
              <w:pStyle w:val="EnvelopeReturn"/>
              <w:rPr>
                <w:lang w:val="en-GB"/>
              </w:rPr>
            </w:pPr>
          </w:p>
          <w:p w:rsidR="009E4902" w:rsidRDefault="009E490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E4902" w:rsidRDefault="009E4902">
            <w:pPr>
              <w:rPr>
                <w:b/>
                <w:sz w:val="28"/>
                <w:lang w:val="en-GB"/>
              </w:rPr>
            </w:pPr>
          </w:p>
          <w:p w:rsidR="009E4902" w:rsidRDefault="009E490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E4902" w:rsidRDefault="009E4902">
            <w:pPr>
              <w:tabs>
                <w:tab w:val="center" w:pos="4560"/>
              </w:tabs>
              <w:rPr>
                <w:lang w:val="en-GB"/>
              </w:rPr>
            </w:pPr>
          </w:p>
          <w:p w:rsidR="009E4902" w:rsidRDefault="009E4902">
            <w:pPr>
              <w:jc w:val="center"/>
            </w:pPr>
          </w:p>
          <w:p w:rsidR="009E4902" w:rsidRDefault="008A7BBA">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E4902" w:rsidRDefault="009E4902">
            <w:pPr>
              <w:jc w:val="center"/>
              <w:rPr>
                <w:lang w:val="en-GB"/>
              </w:rPr>
            </w:pPr>
          </w:p>
          <w:p w:rsidR="009E4902" w:rsidRDefault="009E4902">
            <w:pPr>
              <w:pStyle w:val="Heading1"/>
              <w:rPr>
                <w:sz w:val="28"/>
                <w:u w:val="none"/>
              </w:rPr>
            </w:pPr>
            <w:proofErr w:type="gramStart"/>
            <w:r>
              <w:rPr>
                <w:sz w:val="28"/>
                <w:u w:val="none"/>
              </w:rPr>
              <w:t>COURSE  OUTLINE</w:t>
            </w:r>
            <w:proofErr w:type="gramEnd"/>
          </w:p>
          <w:p w:rsidR="009E4902" w:rsidRDefault="009E4902"/>
        </w:tc>
      </w:tr>
      <w:tr w:rsidR="009E4902">
        <w:trPr>
          <w:cantSplit/>
        </w:trPr>
        <w:tc>
          <w:tcPr>
            <w:tcW w:w="2518" w:type="dxa"/>
          </w:tcPr>
          <w:p w:rsidR="009E4902" w:rsidRDefault="009E4902">
            <w:pPr>
              <w:rPr>
                <w:b/>
                <w:lang w:val="en-GB"/>
              </w:rPr>
            </w:pPr>
            <w:r>
              <w:rPr>
                <w:b/>
                <w:lang w:val="en-GB"/>
              </w:rPr>
              <w:t>COURSE TITLE:</w:t>
            </w:r>
          </w:p>
          <w:p w:rsidR="009E4902" w:rsidRDefault="009E4902">
            <w:pPr>
              <w:rPr>
                <w:b/>
              </w:rPr>
            </w:pPr>
          </w:p>
        </w:tc>
        <w:tc>
          <w:tcPr>
            <w:tcW w:w="6338" w:type="dxa"/>
            <w:gridSpan w:val="5"/>
          </w:tcPr>
          <w:p w:rsidR="009E4902" w:rsidRDefault="009E4902">
            <w:r>
              <w:t>Occupational Therapy Principles &amp; Clinical Skills I</w:t>
            </w:r>
          </w:p>
        </w:tc>
      </w:tr>
      <w:tr w:rsidR="009E4902">
        <w:tc>
          <w:tcPr>
            <w:tcW w:w="2518" w:type="dxa"/>
          </w:tcPr>
          <w:p w:rsidR="009E4902" w:rsidRDefault="009E4902">
            <w:pPr>
              <w:rPr>
                <w:b/>
                <w:lang w:val="en-GB"/>
              </w:rPr>
            </w:pPr>
            <w:r>
              <w:rPr>
                <w:b/>
                <w:lang w:val="en-GB"/>
              </w:rPr>
              <w:t>CODE NO. :</w:t>
            </w:r>
          </w:p>
          <w:p w:rsidR="009E4902" w:rsidRDefault="009E4902">
            <w:pPr>
              <w:rPr>
                <w:b/>
              </w:rPr>
            </w:pPr>
          </w:p>
        </w:tc>
        <w:tc>
          <w:tcPr>
            <w:tcW w:w="3402" w:type="dxa"/>
            <w:gridSpan w:val="2"/>
          </w:tcPr>
          <w:p w:rsidR="009E4902" w:rsidRDefault="009E4902">
            <w:r>
              <w:t>OPA 115</w:t>
            </w:r>
          </w:p>
        </w:tc>
        <w:tc>
          <w:tcPr>
            <w:tcW w:w="1701" w:type="dxa"/>
          </w:tcPr>
          <w:p w:rsidR="009E4902" w:rsidRDefault="009E4902">
            <w:pPr>
              <w:rPr>
                <w:b/>
              </w:rPr>
            </w:pPr>
            <w:r>
              <w:rPr>
                <w:b/>
                <w:lang w:val="en-GB"/>
              </w:rPr>
              <w:t>SEMESTER:</w:t>
            </w:r>
          </w:p>
        </w:tc>
        <w:tc>
          <w:tcPr>
            <w:tcW w:w="1235" w:type="dxa"/>
            <w:gridSpan w:val="2"/>
          </w:tcPr>
          <w:p w:rsidR="009E4902" w:rsidRDefault="009E4902">
            <w:r>
              <w:t>2</w:t>
            </w:r>
          </w:p>
        </w:tc>
      </w:tr>
      <w:tr w:rsidR="009E4902">
        <w:trPr>
          <w:cantSplit/>
        </w:trPr>
        <w:tc>
          <w:tcPr>
            <w:tcW w:w="2518" w:type="dxa"/>
          </w:tcPr>
          <w:p w:rsidR="009E4902" w:rsidRDefault="009E4902">
            <w:pPr>
              <w:rPr>
                <w:b/>
                <w:lang w:val="en-GB"/>
              </w:rPr>
            </w:pPr>
            <w:r>
              <w:rPr>
                <w:b/>
                <w:lang w:val="en-GB"/>
              </w:rPr>
              <w:t>PROGRAM:</w:t>
            </w:r>
          </w:p>
          <w:p w:rsidR="009E4902" w:rsidRDefault="009E4902"/>
        </w:tc>
        <w:tc>
          <w:tcPr>
            <w:tcW w:w="6338" w:type="dxa"/>
            <w:gridSpan w:val="5"/>
          </w:tcPr>
          <w:p w:rsidR="009E4902" w:rsidRDefault="009E4902">
            <w:r>
              <w:t>Occupational Therapist Assistant/Physiotherapist Assistant</w:t>
            </w:r>
          </w:p>
        </w:tc>
      </w:tr>
      <w:tr w:rsidR="009E4902">
        <w:trPr>
          <w:cantSplit/>
        </w:trPr>
        <w:tc>
          <w:tcPr>
            <w:tcW w:w="2518" w:type="dxa"/>
          </w:tcPr>
          <w:p w:rsidR="009E4902" w:rsidRDefault="009E4902">
            <w:pPr>
              <w:rPr>
                <w:b/>
                <w:lang w:val="en-GB"/>
              </w:rPr>
            </w:pPr>
            <w:r>
              <w:rPr>
                <w:b/>
                <w:lang w:val="en-GB"/>
              </w:rPr>
              <w:t>AUTHOR:</w:t>
            </w:r>
          </w:p>
          <w:p w:rsidR="009E4902" w:rsidRDefault="009E4902"/>
        </w:tc>
        <w:tc>
          <w:tcPr>
            <w:tcW w:w="6338" w:type="dxa"/>
            <w:gridSpan w:val="5"/>
          </w:tcPr>
          <w:p w:rsidR="009E4902" w:rsidRDefault="009E4902">
            <w:r>
              <w:t>Andrea Sicoli</w:t>
            </w:r>
          </w:p>
        </w:tc>
      </w:tr>
      <w:tr w:rsidR="009E4902">
        <w:tc>
          <w:tcPr>
            <w:tcW w:w="2518" w:type="dxa"/>
          </w:tcPr>
          <w:p w:rsidR="009E4902" w:rsidRDefault="009E4902">
            <w:pPr>
              <w:rPr>
                <w:b/>
                <w:lang w:val="en-GB"/>
              </w:rPr>
            </w:pPr>
            <w:r>
              <w:rPr>
                <w:b/>
                <w:lang w:val="en-GB"/>
              </w:rPr>
              <w:t>DATE:</w:t>
            </w:r>
          </w:p>
          <w:p w:rsidR="009E4902" w:rsidRDefault="009E4902"/>
        </w:tc>
        <w:tc>
          <w:tcPr>
            <w:tcW w:w="1460" w:type="dxa"/>
          </w:tcPr>
          <w:p w:rsidR="009E4902" w:rsidRDefault="000250F5">
            <w:r>
              <w:t xml:space="preserve">Jan </w:t>
            </w:r>
            <w:r w:rsidR="00641941">
              <w:t>/1</w:t>
            </w:r>
            <w:r w:rsidR="00020306">
              <w:t>4</w:t>
            </w:r>
          </w:p>
        </w:tc>
        <w:tc>
          <w:tcPr>
            <w:tcW w:w="3690" w:type="dxa"/>
            <w:gridSpan w:val="3"/>
          </w:tcPr>
          <w:p w:rsidR="009E4902" w:rsidRDefault="009E4902">
            <w:r>
              <w:rPr>
                <w:b/>
                <w:lang w:val="en-GB"/>
              </w:rPr>
              <w:t>PREVIOUS OUTLINE DATED:</w:t>
            </w:r>
          </w:p>
        </w:tc>
        <w:tc>
          <w:tcPr>
            <w:tcW w:w="1188" w:type="dxa"/>
          </w:tcPr>
          <w:p w:rsidR="009E4902" w:rsidRDefault="00C054E0" w:rsidP="00020306">
            <w:r>
              <w:t>Jan</w:t>
            </w:r>
            <w:r w:rsidR="00641941">
              <w:t>/1</w:t>
            </w:r>
            <w:r w:rsidR="00020306">
              <w:t>3</w:t>
            </w:r>
          </w:p>
        </w:tc>
      </w:tr>
      <w:tr w:rsidR="009E4902">
        <w:trPr>
          <w:cantSplit/>
        </w:trPr>
        <w:tc>
          <w:tcPr>
            <w:tcW w:w="2518" w:type="dxa"/>
          </w:tcPr>
          <w:p w:rsidR="009E4902" w:rsidRDefault="009E4902">
            <w:bookmarkStart w:id="0" w:name="_GoBack" w:colFirst="1" w:colLast="2"/>
            <w:r>
              <w:rPr>
                <w:b/>
                <w:lang w:val="en-GB"/>
              </w:rPr>
              <w:t>APPROVED:</w:t>
            </w:r>
          </w:p>
        </w:tc>
        <w:tc>
          <w:tcPr>
            <w:tcW w:w="5150" w:type="dxa"/>
            <w:gridSpan w:val="4"/>
          </w:tcPr>
          <w:p w:rsidR="009E4902" w:rsidRDefault="00E013C9" w:rsidP="006A2C20">
            <w:pPr>
              <w:jc w:val="center"/>
            </w:pPr>
            <w:r>
              <w:t>“Marilyn King”</w:t>
            </w:r>
          </w:p>
        </w:tc>
        <w:tc>
          <w:tcPr>
            <w:tcW w:w="1188" w:type="dxa"/>
          </w:tcPr>
          <w:p w:rsidR="009E4902" w:rsidRDefault="00E013C9">
            <w:r>
              <w:t>Jan/14</w:t>
            </w:r>
          </w:p>
        </w:tc>
      </w:tr>
      <w:bookmarkEnd w:id="0"/>
      <w:tr w:rsidR="009E4902">
        <w:trPr>
          <w:cantSplit/>
        </w:trPr>
        <w:tc>
          <w:tcPr>
            <w:tcW w:w="2518" w:type="dxa"/>
          </w:tcPr>
          <w:p w:rsidR="009E4902" w:rsidRDefault="009E4902"/>
        </w:tc>
        <w:tc>
          <w:tcPr>
            <w:tcW w:w="5150" w:type="dxa"/>
            <w:gridSpan w:val="4"/>
          </w:tcPr>
          <w:p w:rsidR="009E4902" w:rsidRDefault="009E4902">
            <w:pPr>
              <w:pStyle w:val="Heading2"/>
              <w:rPr>
                <w:lang w:val="en-US"/>
              </w:rPr>
            </w:pPr>
            <w:r>
              <w:rPr>
                <w:lang w:val="en-US"/>
              </w:rPr>
              <w:t>__________________________________</w:t>
            </w:r>
          </w:p>
          <w:p w:rsidR="009E4902" w:rsidRDefault="003C209F" w:rsidP="003E755B">
            <w:pPr>
              <w:pStyle w:val="Heading2"/>
              <w:rPr>
                <w:lang w:val="en-US"/>
              </w:rPr>
            </w:pPr>
            <w:r>
              <w:rPr>
                <w:lang w:val="en-US"/>
              </w:rPr>
              <w:t xml:space="preserve">CHAIR OF HEALTH </w:t>
            </w:r>
            <w:r w:rsidR="003E755B">
              <w:rPr>
                <w:lang w:val="en-US"/>
              </w:rPr>
              <w:t>PROGRAMS</w:t>
            </w:r>
          </w:p>
          <w:p w:rsidR="006A2C20" w:rsidRPr="006A2C20" w:rsidRDefault="006A2C20" w:rsidP="006A2C20"/>
        </w:tc>
        <w:tc>
          <w:tcPr>
            <w:tcW w:w="1188" w:type="dxa"/>
          </w:tcPr>
          <w:p w:rsidR="009E4902" w:rsidRDefault="009E4902">
            <w:pPr>
              <w:rPr>
                <w:b/>
                <w:lang w:val="en-GB"/>
              </w:rPr>
            </w:pPr>
            <w:r>
              <w:rPr>
                <w:b/>
                <w:lang w:val="en-GB"/>
              </w:rPr>
              <w:t>_______</w:t>
            </w:r>
          </w:p>
          <w:p w:rsidR="009E4902" w:rsidRDefault="009E4902">
            <w:pPr>
              <w:jc w:val="center"/>
            </w:pPr>
            <w:r>
              <w:rPr>
                <w:b/>
                <w:lang w:val="en-GB"/>
              </w:rPr>
              <w:t>DATE</w:t>
            </w:r>
          </w:p>
        </w:tc>
      </w:tr>
      <w:tr w:rsidR="009E4902">
        <w:trPr>
          <w:cantSplit/>
        </w:trPr>
        <w:tc>
          <w:tcPr>
            <w:tcW w:w="2518" w:type="dxa"/>
          </w:tcPr>
          <w:p w:rsidR="009E4902" w:rsidRDefault="009E4902">
            <w:pPr>
              <w:rPr>
                <w:b/>
                <w:lang w:val="en-GB"/>
              </w:rPr>
            </w:pPr>
            <w:r>
              <w:rPr>
                <w:b/>
                <w:lang w:val="en-GB"/>
              </w:rPr>
              <w:t>TOTAL CREDITS:</w:t>
            </w:r>
          </w:p>
          <w:p w:rsidR="009E4902" w:rsidRDefault="009E4902"/>
        </w:tc>
        <w:tc>
          <w:tcPr>
            <w:tcW w:w="6338" w:type="dxa"/>
            <w:gridSpan w:val="5"/>
          </w:tcPr>
          <w:p w:rsidR="009E4902" w:rsidRDefault="009E4902">
            <w:r>
              <w:t>6</w:t>
            </w:r>
          </w:p>
        </w:tc>
      </w:tr>
      <w:tr w:rsidR="009E4902">
        <w:trPr>
          <w:cantSplit/>
        </w:trPr>
        <w:tc>
          <w:tcPr>
            <w:tcW w:w="2518" w:type="dxa"/>
          </w:tcPr>
          <w:p w:rsidR="009E4902" w:rsidRDefault="009E4902">
            <w:pPr>
              <w:rPr>
                <w:b/>
                <w:lang w:val="en-GB"/>
              </w:rPr>
            </w:pPr>
            <w:r>
              <w:rPr>
                <w:b/>
                <w:lang w:val="en-GB"/>
              </w:rPr>
              <w:t>PREREQUISITE(S):</w:t>
            </w:r>
          </w:p>
          <w:p w:rsidR="009E4902" w:rsidRDefault="009E4902"/>
        </w:tc>
        <w:tc>
          <w:tcPr>
            <w:tcW w:w="6338" w:type="dxa"/>
            <w:gridSpan w:val="5"/>
          </w:tcPr>
          <w:p w:rsidR="009E4902" w:rsidRDefault="009E4902">
            <w:r>
              <w:t>OPA</w:t>
            </w:r>
            <w:r w:rsidR="00D350A1">
              <w:t>103, OPA104, OPA118</w:t>
            </w:r>
          </w:p>
          <w:p w:rsidR="009E4902" w:rsidRDefault="009E4902"/>
        </w:tc>
      </w:tr>
      <w:tr w:rsidR="009E4902">
        <w:trPr>
          <w:cantSplit/>
        </w:trPr>
        <w:tc>
          <w:tcPr>
            <w:tcW w:w="2518" w:type="dxa"/>
          </w:tcPr>
          <w:p w:rsidR="009E4902" w:rsidRDefault="009E4902">
            <w:pPr>
              <w:rPr>
                <w:b/>
                <w:lang w:val="en-GB"/>
              </w:rPr>
            </w:pPr>
            <w:r>
              <w:rPr>
                <w:b/>
                <w:lang w:val="en-GB"/>
              </w:rPr>
              <w:t>HOURS/WEEK:</w:t>
            </w:r>
          </w:p>
          <w:p w:rsidR="009E4902" w:rsidRDefault="009E4902"/>
        </w:tc>
        <w:tc>
          <w:tcPr>
            <w:tcW w:w="6338" w:type="dxa"/>
            <w:gridSpan w:val="5"/>
          </w:tcPr>
          <w:p w:rsidR="009E4902" w:rsidRDefault="009E4902">
            <w:r>
              <w:t>6 hours (lecture &amp; lab)</w:t>
            </w:r>
          </w:p>
        </w:tc>
      </w:tr>
      <w:tr w:rsidR="009E4902">
        <w:trPr>
          <w:cantSplit/>
        </w:trPr>
        <w:tc>
          <w:tcPr>
            <w:tcW w:w="8856" w:type="dxa"/>
            <w:gridSpan w:val="6"/>
          </w:tcPr>
          <w:p w:rsidR="009E4902" w:rsidRDefault="009E4902">
            <w:pPr>
              <w:pStyle w:val="Heading2"/>
              <w:tabs>
                <w:tab w:val="center" w:pos="4560"/>
              </w:tabs>
            </w:pPr>
          </w:p>
          <w:p w:rsidR="006A2C20" w:rsidRDefault="006A2C20">
            <w:pPr>
              <w:rPr>
                <w:lang w:val="en-GB"/>
              </w:rPr>
            </w:pPr>
          </w:p>
          <w:p w:rsidR="006A2C20" w:rsidRDefault="006A2C20">
            <w:pPr>
              <w:rPr>
                <w:lang w:val="en-GB"/>
              </w:rPr>
            </w:pPr>
          </w:p>
          <w:p w:rsidR="009E4902" w:rsidRDefault="00CD6B9A">
            <w:pPr>
              <w:pStyle w:val="Heading2"/>
              <w:tabs>
                <w:tab w:val="center" w:pos="4560"/>
              </w:tabs>
            </w:pPr>
            <w:r>
              <w:t>Copyright ©201</w:t>
            </w:r>
            <w:r w:rsidR="002373E8">
              <w:t>4</w:t>
            </w:r>
            <w:r w:rsidR="009E4902">
              <w:t>The Sault College of Applied Arts &amp; Technology</w:t>
            </w:r>
          </w:p>
          <w:p w:rsidR="009E4902" w:rsidRDefault="009E4902">
            <w:pPr>
              <w:tabs>
                <w:tab w:val="center" w:pos="4560"/>
              </w:tabs>
              <w:jc w:val="center"/>
              <w:rPr>
                <w:i/>
                <w:lang w:val="en-GB"/>
              </w:rPr>
            </w:pPr>
            <w:r>
              <w:rPr>
                <w:i/>
                <w:lang w:val="en-GB"/>
              </w:rPr>
              <w:t>Reproduction of this document by any means, in whole or in part, without prior</w:t>
            </w:r>
          </w:p>
          <w:p w:rsidR="009E4902" w:rsidRDefault="009E490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E4902">
        <w:trPr>
          <w:cantSplit/>
        </w:trPr>
        <w:tc>
          <w:tcPr>
            <w:tcW w:w="8856" w:type="dxa"/>
            <w:gridSpan w:val="6"/>
          </w:tcPr>
          <w:p w:rsidR="009E4902" w:rsidRDefault="009E4902">
            <w:pPr>
              <w:pStyle w:val="Heading2"/>
              <w:tabs>
                <w:tab w:val="center" w:pos="4560"/>
              </w:tabs>
              <w:rPr>
                <w:b w:val="0"/>
              </w:rPr>
            </w:pPr>
            <w:r>
              <w:rPr>
                <w:b w:val="0"/>
                <w:i/>
              </w:rPr>
              <w:t xml:space="preserve">For additional information, please contact the </w:t>
            </w:r>
            <w:r w:rsidR="006434AB">
              <w:rPr>
                <w:b w:val="0"/>
                <w:i/>
              </w:rPr>
              <w:t>Chair,</w:t>
            </w:r>
            <w:r w:rsidR="00D50CC6">
              <w:rPr>
                <w:b w:val="0"/>
                <w:i/>
              </w:rPr>
              <w:t xml:space="preserve"> </w:t>
            </w:r>
            <w:r w:rsidR="003E755B">
              <w:rPr>
                <w:b w:val="0"/>
                <w:i/>
              </w:rPr>
              <w:t>Health Programs</w:t>
            </w:r>
          </w:p>
        </w:tc>
      </w:tr>
      <w:tr w:rsidR="009E4902">
        <w:trPr>
          <w:cantSplit/>
        </w:trPr>
        <w:tc>
          <w:tcPr>
            <w:tcW w:w="8856" w:type="dxa"/>
            <w:gridSpan w:val="6"/>
          </w:tcPr>
          <w:p w:rsidR="009E4902" w:rsidRDefault="00BE03D7" w:rsidP="00BE03D7">
            <w:pPr>
              <w:tabs>
                <w:tab w:val="center" w:pos="4560"/>
              </w:tabs>
              <w:jc w:val="center"/>
              <w:rPr>
                <w:i/>
                <w:lang w:val="en-GB"/>
              </w:rPr>
            </w:pPr>
            <w:r>
              <w:rPr>
                <w:i/>
                <w:lang w:val="en-GB"/>
              </w:rPr>
              <w:t xml:space="preserve">School </w:t>
            </w:r>
            <w:r w:rsidRPr="00BE03D7">
              <w:rPr>
                <w:rFonts w:cs="Arial"/>
                <w:i/>
              </w:rPr>
              <w:t>of Health, Wellness and Continuing Education</w:t>
            </w:r>
          </w:p>
        </w:tc>
      </w:tr>
      <w:tr w:rsidR="009E4902">
        <w:trPr>
          <w:cantSplit/>
        </w:trPr>
        <w:tc>
          <w:tcPr>
            <w:tcW w:w="8856" w:type="dxa"/>
            <w:gridSpan w:val="6"/>
          </w:tcPr>
          <w:p w:rsidR="009E4902" w:rsidRDefault="009E4902">
            <w:pPr>
              <w:tabs>
                <w:tab w:val="center" w:pos="4560"/>
              </w:tabs>
              <w:jc w:val="center"/>
              <w:rPr>
                <w:i/>
                <w:lang w:val="en-GB"/>
              </w:rPr>
            </w:pPr>
            <w:r>
              <w:rPr>
                <w:i/>
                <w:lang w:val="en-GB"/>
              </w:rPr>
              <w:t>(705) 759-2554, Ext. 2689</w:t>
            </w:r>
          </w:p>
          <w:p w:rsidR="009E4902" w:rsidRDefault="009E4902">
            <w:pPr>
              <w:tabs>
                <w:tab w:val="center" w:pos="4560"/>
              </w:tabs>
              <w:jc w:val="center"/>
            </w:pPr>
          </w:p>
          <w:p w:rsidR="009E4902" w:rsidRDefault="009E4902">
            <w:pPr>
              <w:tabs>
                <w:tab w:val="center" w:pos="4560"/>
              </w:tabs>
              <w:jc w:val="center"/>
            </w:pPr>
          </w:p>
          <w:p w:rsidR="00530D8B" w:rsidRDefault="00530D8B">
            <w:pPr>
              <w:tabs>
                <w:tab w:val="center" w:pos="4560"/>
              </w:tabs>
              <w:jc w:val="center"/>
            </w:pPr>
          </w:p>
          <w:p w:rsidR="000B7979" w:rsidRDefault="000B7979">
            <w:pPr>
              <w:tabs>
                <w:tab w:val="center" w:pos="4560"/>
              </w:tabs>
              <w:jc w:val="center"/>
            </w:pPr>
          </w:p>
          <w:p w:rsidR="009E4902" w:rsidRDefault="009E4902">
            <w:pPr>
              <w:tabs>
                <w:tab w:val="center" w:pos="4560"/>
              </w:tabs>
              <w:jc w:val="center"/>
            </w:pPr>
          </w:p>
        </w:tc>
      </w:tr>
    </w:tbl>
    <w:p w:rsidR="009E4902" w:rsidRDefault="009E4902">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Default="0026140A">
      <w:pPr>
        <w:tabs>
          <w:tab w:val="center" w:pos="4560"/>
        </w:tabs>
        <w:rPr>
          <w:i/>
          <w:lang w:val="en-GB"/>
        </w:rPr>
      </w:pPr>
    </w:p>
    <w:p w:rsidR="0026140A" w:rsidRPr="0006782A" w:rsidRDefault="0026140A" w:rsidP="0026140A">
      <w:pPr>
        <w:rPr>
          <w:sz w:val="18"/>
        </w:rPr>
      </w:pPr>
      <w:r w:rsidRPr="0006782A">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6782A">
        <w:rPr>
          <w:sz w:val="18"/>
        </w:rPr>
        <w:t>MTCU</w:t>
      </w:r>
      <w:proofErr w:type="spellEnd"/>
      <w:r w:rsidRPr="0006782A">
        <w:rPr>
          <w:sz w:val="18"/>
        </w:rPr>
        <w:t xml:space="preserve"> code 51502)</w:t>
      </w:r>
    </w:p>
    <w:p w:rsidR="0026140A" w:rsidRPr="0006782A" w:rsidRDefault="0026140A" w:rsidP="0026140A">
      <w:pPr>
        <w:rPr>
          <w:sz w:val="18"/>
        </w:rPr>
      </w:pPr>
    </w:p>
    <w:p w:rsidR="0026140A" w:rsidRPr="0006782A" w:rsidRDefault="0026140A" w:rsidP="0026140A">
      <w:pPr>
        <w:rPr>
          <w:b/>
          <w:i/>
        </w:rPr>
      </w:pPr>
      <w:r w:rsidRPr="0006782A">
        <w:rPr>
          <w:b/>
          <w:i/>
        </w:rPr>
        <w:t>Vocational Learning Outcomes</w:t>
      </w:r>
    </w:p>
    <w:tbl>
      <w:tblPr>
        <w:tblStyle w:val="LightShading1"/>
        <w:tblW w:w="8946" w:type="dxa"/>
        <w:tblLook w:val="04A0" w:firstRow="1" w:lastRow="0" w:firstColumn="1" w:lastColumn="0" w:noHBand="0" w:noVBand="1"/>
      </w:tblPr>
      <w:tblGrid>
        <w:gridCol w:w="236"/>
        <w:gridCol w:w="1290"/>
        <w:gridCol w:w="7420"/>
      </w:tblGrid>
      <w:tr w:rsidR="0026140A" w:rsidRPr="0006782A" w:rsidTr="00077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rPr>
                <w:sz w:val="18"/>
                <w:szCs w:val="20"/>
              </w:rPr>
            </w:pPr>
          </w:p>
        </w:tc>
        <w:tc>
          <w:tcPr>
            <w:tcW w:w="1290" w:type="dxa"/>
          </w:tcPr>
          <w:p w:rsidR="0026140A" w:rsidRPr="0006782A" w:rsidRDefault="000772B4" w:rsidP="000772B4">
            <w:pPr>
              <w:ind w:left="-80"/>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Check All That </w:t>
            </w:r>
            <w:r w:rsidR="0026140A" w:rsidRPr="0006782A">
              <w:rPr>
                <w:sz w:val="18"/>
                <w:szCs w:val="20"/>
              </w:rPr>
              <w:t>Apply</w:t>
            </w: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w:t>
            </w:r>
            <w:r w:rsidR="000772B4">
              <w:rPr>
                <w:sz w:val="18"/>
                <w:szCs w:val="20"/>
              </w:rPr>
              <w:t xml:space="preserve">       </w:t>
            </w:r>
            <w:r w:rsidRPr="0006782A">
              <w:rPr>
                <w:sz w:val="18"/>
                <w:szCs w:val="20"/>
              </w:rPr>
              <w:t>The graduate has reliably demonstrated the ability to:</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r w:rsidRPr="000772B4">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participate</w:t>
            </w:r>
            <w:proofErr w:type="gramEnd"/>
            <w:r w:rsidRPr="000772B4">
              <w:rPr>
                <w:bCs/>
                <w:sz w:val="18"/>
              </w:rPr>
              <w:t xml:space="preserve"> in the effective functioning of inter-professional health care teams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establish</w:t>
            </w:r>
            <w:proofErr w:type="gramEnd"/>
            <w:r w:rsidRPr="000772B4">
              <w:rPr>
                <w:bCs/>
                <w:sz w:val="18"/>
              </w:rPr>
              <w:t>, develop, maintain, and bring closure to client-cent</w:t>
            </w:r>
            <w:r w:rsidR="000772B4" w:rsidRPr="000772B4">
              <w:rPr>
                <w:bCs/>
                <w:sz w:val="18"/>
              </w:rPr>
              <w:t>e</w:t>
            </w:r>
            <w:r w:rsidRPr="000772B4">
              <w:rPr>
                <w:bCs/>
                <w:sz w:val="18"/>
              </w:rPr>
              <w:t>red, therapeutic relationships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ensure</w:t>
            </w:r>
            <w:proofErr w:type="gramEnd"/>
            <w:r w:rsidRPr="000772B4">
              <w:rPr>
                <w:bCs/>
                <w:sz w:val="18"/>
              </w:rPr>
              <w:t xml:space="preserve"> personal safety and contribute to the safety of others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practice</w:t>
            </w:r>
            <w:proofErr w:type="gramEnd"/>
            <w:r w:rsidRPr="000772B4">
              <w:rPr>
                <w:bCs/>
                <w:sz w:val="18"/>
              </w:rPr>
              <w:t xml:space="preserve"> competently in a legal, ethical, and professional manner</w:t>
            </w:r>
            <w:r w:rsidRPr="000772B4">
              <w:rPr>
                <w:bCs/>
                <w:sz w:val="18"/>
                <w:shd w:val="clear" w:color="auto" w:fill="F2F2F2"/>
              </w:rPr>
              <w:t xml:space="preserve">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document</w:t>
            </w:r>
            <w:proofErr w:type="gramEnd"/>
            <w:r w:rsidRPr="000772B4">
              <w:rPr>
                <w:bCs/>
                <w:sz w:val="18"/>
              </w:rPr>
              <w:t xml:space="preserve"> and complete client records in a thorough, objective, accurate, and nonjudgmental manner within the role of the therapist assistant.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develop</w:t>
            </w:r>
            <w:proofErr w:type="gramEnd"/>
            <w:r w:rsidRPr="000772B4">
              <w:rPr>
                <w:bCs/>
                <w:sz w:val="18"/>
              </w:rPr>
              <w:t xml:space="preserve"> and implement strategies to maintain, improve, and promote professional competence within the role of the therapist assistant.</w:t>
            </w:r>
          </w:p>
        </w:tc>
      </w:tr>
      <w:tr w:rsidR="0026140A" w:rsidRPr="0006782A" w:rsidTr="000772B4">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perform</w:t>
            </w:r>
            <w:proofErr w:type="gramEnd"/>
            <w:r w:rsidRPr="000772B4">
              <w:rPr>
                <w:bCs/>
                <w:sz w:val="18"/>
              </w:rPr>
              <w:t xml:space="preserve"> effectively within the roles and responsibilities of the therapist assistant through the application of relevant knowledge of health sciences, psycho-sociological sciences, and health conditions.</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perform</w:t>
            </w:r>
            <w:proofErr w:type="gramEnd"/>
            <w:r w:rsidRPr="000772B4">
              <w:rPr>
                <w:bCs/>
                <w:sz w:val="18"/>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6140A" w:rsidRPr="0006782A" w:rsidTr="000772B4">
        <w:trPr>
          <w:trHeight w:val="762"/>
        </w:trPr>
        <w:tc>
          <w:tcPr>
            <w:cnfStyle w:val="001000000000" w:firstRow="0" w:lastRow="0" w:firstColumn="1" w:lastColumn="0" w:oddVBand="0" w:evenVBand="0" w:oddHBand="0" w:evenHBand="0" w:firstRowFirstColumn="0" w:firstRowLastColumn="0" w:lastRowFirstColumn="0" w:lastRowLastColumn="0"/>
            <w:tcW w:w="236" w:type="dxa"/>
          </w:tcPr>
          <w:p w:rsidR="0026140A" w:rsidRPr="0006782A" w:rsidRDefault="0026140A" w:rsidP="0026140A">
            <w:pPr>
              <w:ind w:left="360"/>
              <w:rPr>
                <w:i/>
                <w:sz w:val="18"/>
                <w:szCs w:val="20"/>
              </w:rPr>
            </w:pPr>
          </w:p>
        </w:tc>
        <w:tc>
          <w:tcPr>
            <w:tcW w:w="1290" w:type="dxa"/>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26140A" w:rsidRPr="000772B4" w:rsidRDefault="0026140A" w:rsidP="000772B4">
            <w:pPr>
              <w:ind w:left="720"/>
              <w:cnfStyle w:val="000000000000" w:firstRow="0" w:lastRow="0" w:firstColumn="0" w:lastColumn="0" w:oddVBand="0" w:evenVBand="0" w:oddHBand="0" w:evenHBand="0" w:firstRowFirstColumn="0" w:firstRowLastColumn="0" w:lastRowFirstColumn="0" w:lastRowLastColumn="0"/>
              <w:rPr>
                <w:bCs/>
                <w:sz w:val="18"/>
              </w:rPr>
            </w:pPr>
            <w:proofErr w:type="gramStart"/>
            <w:r w:rsidRPr="000772B4">
              <w:rPr>
                <w:bCs/>
                <w:sz w:val="18"/>
              </w:rPr>
              <w:t>enable</w:t>
            </w:r>
            <w:proofErr w:type="gramEnd"/>
            <w:r w:rsidRPr="000772B4">
              <w:rPr>
                <w:bCs/>
                <w:sz w:val="18"/>
              </w:rPr>
              <w:t xml:space="preserve"> the client’s occupational performance* by contributing to the development, implementation, and modification of intervention/treatment plans, under the supervision of and in collaboration with the occupational therapist.</w:t>
            </w:r>
          </w:p>
        </w:tc>
      </w:tr>
      <w:tr w:rsidR="0026140A" w:rsidRPr="0006782A" w:rsidTr="00077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shd w:val="clear" w:color="auto" w:fill="F2F2F2" w:themeFill="background1" w:themeFillShade="F2"/>
          </w:tcPr>
          <w:p w:rsidR="0026140A" w:rsidRPr="0006782A" w:rsidRDefault="0026140A" w:rsidP="0026140A">
            <w:pPr>
              <w:ind w:left="360"/>
              <w:rPr>
                <w:i/>
                <w:sz w:val="18"/>
                <w:szCs w:val="20"/>
              </w:rPr>
            </w:pPr>
          </w:p>
        </w:tc>
        <w:tc>
          <w:tcPr>
            <w:tcW w:w="1290" w:type="dxa"/>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26140A" w:rsidRPr="000772B4" w:rsidRDefault="0026140A" w:rsidP="000772B4">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0772B4">
              <w:rPr>
                <w:bCs/>
                <w:sz w:val="18"/>
              </w:rPr>
              <w:t>enable</w:t>
            </w:r>
            <w:proofErr w:type="gramEnd"/>
            <w:r w:rsidRPr="000772B4">
              <w:rPr>
                <w:bCs/>
                <w:sz w:val="18"/>
              </w:rPr>
              <w:t xml:space="preserve"> the client’s optimal physical function by contributing to the development, implementation, and modification of intervention/treatment plans, under the supervision of and in collaboration with the physiotherapist.</w:t>
            </w:r>
          </w:p>
        </w:tc>
      </w:tr>
    </w:tbl>
    <w:p w:rsidR="0026140A" w:rsidRPr="0006782A" w:rsidRDefault="0026140A" w:rsidP="0026140A">
      <w:pPr>
        <w:ind w:left="720"/>
        <w:contextualSpacing/>
        <w:rPr>
          <w:i/>
          <w:sz w:val="18"/>
        </w:rPr>
      </w:pPr>
    </w:p>
    <w:p w:rsidR="0026140A" w:rsidRPr="0006782A" w:rsidRDefault="0026140A" w:rsidP="0026140A">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26140A" w:rsidRPr="0006782A" w:rsidTr="00261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6140A" w:rsidRPr="0006782A" w:rsidRDefault="0026140A" w:rsidP="0026140A">
            <w:pPr>
              <w:rPr>
                <w:sz w:val="18"/>
                <w:szCs w:val="20"/>
              </w:rPr>
            </w:pP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26140A" w:rsidRPr="0006782A" w:rsidRDefault="0026140A" w:rsidP="0026140A">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0772B4">
              <w:rPr>
                <w:bCs/>
                <w:iCs/>
                <w:sz w:val="18"/>
              </w:rPr>
              <w:t>communicate</w:t>
            </w:r>
            <w:proofErr w:type="gramEnd"/>
            <w:r w:rsidRPr="000772B4">
              <w:rPr>
                <w:bCs/>
                <w:iCs/>
                <w:sz w:val="18"/>
              </w:rPr>
              <w:t xml:space="preserve"> clearly, concisely and correctly in the written, spoken, and visual form that fulfills the purpose and meets the needs of the audience.</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tcPr>
          <w:p w:rsidR="0026140A" w:rsidRPr="0006782A" w:rsidRDefault="0026140A" w:rsidP="0026140A">
            <w:pPr>
              <w:ind w:left="360"/>
              <w:rPr>
                <w:i/>
                <w:iCs/>
                <w:sz w:val="18"/>
                <w:szCs w:val="20"/>
              </w:rPr>
            </w:pPr>
          </w:p>
        </w:tc>
        <w:tc>
          <w:tcPr>
            <w:tcW w:w="0" w:type="auto"/>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0772B4">
              <w:rPr>
                <w:bCs/>
                <w:iCs/>
                <w:sz w:val="18"/>
              </w:rPr>
              <w:t>respond</w:t>
            </w:r>
            <w:proofErr w:type="gramEnd"/>
            <w:r w:rsidRPr="000772B4">
              <w:rPr>
                <w:bCs/>
                <w:iCs/>
                <w:sz w:val="18"/>
              </w:rPr>
              <w:t xml:space="preserve"> to written, spoken, or visual messages in a manner that ensures effective</w:t>
            </w:r>
            <w:r w:rsidRPr="000772B4">
              <w:rPr>
                <w:iCs/>
                <w:sz w:val="18"/>
              </w:rPr>
              <w:t xml:space="preserve"> communication.</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rPr>
                <w:i/>
                <w:iCs/>
                <w:sz w:val="18"/>
                <w:szCs w:val="20"/>
              </w:rPr>
            </w:pPr>
          </w:p>
        </w:tc>
        <w:tc>
          <w:tcPr>
            <w:tcW w:w="0" w:type="auto"/>
            <w:shd w:val="clear" w:color="auto" w:fill="FFFFFF" w:themeFill="background1"/>
          </w:tcPr>
          <w:p w:rsidR="0026140A" w:rsidRPr="0006782A" w:rsidRDefault="0026140A" w:rsidP="0026140A">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26140A" w:rsidRPr="0017630A" w:rsidRDefault="0026140A" w:rsidP="000772B4">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0772B4">
              <w:rPr>
                <w:bCs/>
                <w:iCs/>
                <w:sz w:val="18"/>
              </w:rPr>
              <w:t>execute</w:t>
            </w:r>
            <w:proofErr w:type="gramEnd"/>
            <w:r w:rsidRPr="000772B4">
              <w:rPr>
                <w:bCs/>
                <w:iCs/>
                <w:sz w:val="18"/>
              </w:rPr>
              <w:t xml:space="preserve"> mathematical operations accurately.</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0772B4">
              <w:rPr>
                <w:bCs/>
                <w:iCs/>
                <w:sz w:val="18"/>
              </w:rPr>
              <w:t>apply</w:t>
            </w:r>
            <w:proofErr w:type="gramEnd"/>
            <w:r w:rsidRPr="000772B4">
              <w:rPr>
                <w:bCs/>
                <w:iCs/>
                <w:sz w:val="18"/>
              </w:rPr>
              <w:t xml:space="preserve"> a systematic approach to solve problems.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0772B4">
              <w:rPr>
                <w:bCs/>
                <w:iCs/>
                <w:sz w:val="18"/>
              </w:rPr>
              <w:t>use</w:t>
            </w:r>
            <w:proofErr w:type="gramEnd"/>
            <w:r w:rsidRPr="000772B4">
              <w:rPr>
                <w:bCs/>
                <w:iCs/>
                <w:sz w:val="18"/>
              </w:rPr>
              <w:t xml:space="preserve"> a variety of thinking skills to anticipate and solve problems.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0772B4">
              <w:rPr>
                <w:bCs/>
                <w:iCs/>
                <w:sz w:val="18"/>
              </w:rPr>
              <w:t>locate</w:t>
            </w:r>
            <w:proofErr w:type="gramEnd"/>
            <w:r w:rsidRPr="000772B4">
              <w:rPr>
                <w:bCs/>
                <w:iCs/>
                <w:sz w:val="18"/>
              </w:rPr>
              <w:t>, select, organize, and document information using appropriate technology and information systems.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18"/>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0772B4">
              <w:rPr>
                <w:bCs/>
                <w:iCs/>
                <w:sz w:val="18"/>
              </w:rPr>
              <w:t>analyze</w:t>
            </w:r>
            <w:proofErr w:type="gramEnd"/>
            <w:r w:rsidRPr="000772B4">
              <w:rPr>
                <w:bCs/>
                <w:iCs/>
                <w:sz w:val="18"/>
              </w:rPr>
              <w:t>, evaluate, and apply relevant information from a variety of sources.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18"/>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0772B4">
              <w:rPr>
                <w:bCs/>
                <w:iCs/>
                <w:sz w:val="18"/>
              </w:rPr>
              <w:t>show</w:t>
            </w:r>
            <w:proofErr w:type="gramEnd"/>
            <w:r w:rsidRPr="000772B4">
              <w:rPr>
                <w:bCs/>
                <w:iCs/>
                <w:sz w:val="18"/>
              </w:rPr>
              <w:t xml:space="preserve"> respect for the diverse opinions, values, belief systems, and contributions of others.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20"/>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20"/>
              </w:rPr>
            </w:pPr>
            <w:proofErr w:type="gramStart"/>
            <w:r w:rsidRPr="000772B4">
              <w:rPr>
                <w:bCs/>
                <w:iCs/>
                <w:sz w:val="20"/>
              </w:rPr>
              <w:t>interact</w:t>
            </w:r>
            <w:proofErr w:type="gramEnd"/>
            <w:r w:rsidRPr="000772B4">
              <w:rPr>
                <w:bCs/>
                <w:iCs/>
                <w:sz w:val="20"/>
              </w:rPr>
              <w:t xml:space="preserve"> with others in groups or teams in ways that contribute to effective working relationships and the achievement of goals.</w:t>
            </w:r>
          </w:p>
        </w:tc>
      </w:tr>
      <w:tr w:rsidR="0026140A" w:rsidRPr="0006782A" w:rsidTr="00261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26140A" w:rsidRPr="0006782A" w:rsidRDefault="0026140A" w:rsidP="0026140A">
            <w:pPr>
              <w:ind w:left="360"/>
              <w:rPr>
                <w:i/>
                <w:iCs/>
                <w:sz w:val="20"/>
                <w:szCs w:val="20"/>
              </w:rPr>
            </w:pPr>
          </w:p>
        </w:tc>
        <w:tc>
          <w:tcPr>
            <w:tcW w:w="0" w:type="auto"/>
            <w:shd w:val="clear" w:color="auto" w:fill="FFFFFF" w:themeFill="background1"/>
          </w:tcPr>
          <w:p w:rsidR="0026140A" w:rsidRPr="0006782A" w:rsidRDefault="0026140A" w:rsidP="0026140A">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26140A" w:rsidRPr="000772B4" w:rsidRDefault="0026140A" w:rsidP="000772B4">
            <w:pPr>
              <w:ind w:left="360"/>
              <w:cnfStyle w:val="000000100000" w:firstRow="0" w:lastRow="0" w:firstColumn="0" w:lastColumn="0" w:oddVBand="0" w:evenVBand="0" w:oddHBand="1" w:evenHBand="0" w:firstRowFirstColumn="0" w:firstRowLastColumn="0" w:lastRowFirstColumn="0" w:lastRowLastColumn="0"/>
              <w:rPr>
                <w:bCs/>
                <w:iCs/>
                <w:sz w:val="20"/>
              </w:rPr>
            </w:pPr>
            <w:proofErr w:type="gramStart"/>
            <w:r w:rsidRPr="000772B4">
              <w:rPr>
                <w:bCs/>
                <w:iCs/>
                <w:sz w:val="20"/>
              </w:rPr>
              <w:t>manage</w:t>
            </w:r>
            <w:proofErr w:type="gramEnd"/>
            <w:r w:rsidRPr="000772B4">
              <w:rPr>
                <w:bCs/>
                <w:iCs/>
                <w:sz w:val="20"/>
              </w:rPr>
              <w:t xml:space="preserve"> the use of time and other resources to complete projects.</w:t>
            </w:r>
          </w:p>
        </w:tc>
      </w:tr>
      <w:tr w:rsidR="0026140A" w:rsidRPr="0006782A" w:rsidTr="0026140A">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26140A" w:rsidRPr="0006782A" w:rsidRDefault="0026140A" w:rsidP="0026140A">
            <w:pPr>
              <w:ind w:left="360"/>
              <w:rPr>
                <w:i/>
                <w:iCs/>
                <w:sz w:val="20"/>
                <w:szCs w:val="20"/>
              </w:rPr>
            </w:pPr>
          </w:p>
        </w:tc>
        <w:tc>
          <w:tcPr>
            <w:tcW w:w="0" w:type="auto"/>
            <w:shd w:val="clear" w:color="auto" w:fill="F2F2F2" w:themeFill="background1" w:themeFillShade="F2"/>
          </w:tcPr>
          <w:p w:rsidR="0026140A" w:rsidRPr="0006782A" w:rsidRDefault="0026140A" w:rsidP="0026140A">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26140A" w:rsidRPr="000772B4" w:rsidRDefault="0026140A" w:rsidP="000772B4">
            <w:pPr>
              <w:ind w:left="360"/>
              <w:cnfStyle w:val="000000000000" w:firstRow="0" w:lastRow="0" w:firstColumn="0" w:lastColumn="0" w:oddVBand="0" w:evenVBand="0" w:oddHBand="0" w:evenHBand="0" w:firstRowFirstColumn="0" w:firstRowLastColumn="0" w:lastRowFirstColumn="0" w:lastRowLastColumn="0"/>
              <w:rPr>
                <w:bCs/>
                <w:iCs/>
                <w:sz w:val="20"/>
              </w:rPr>
            </w:pPr>
            <w:proofErr w:type="gramStart"/>
            <w:r w:rsidRPr="000772B4">
              <w:rPr>
                <w:bCs/>
                <w:iCs/>
                <w:sz w:val="20"/>
              </w:rPr>
              <w:t>take</w:t>
            </w:r>
            <w:proofErr w:type="gramEnd"/>
            <w:r w:rsidRPr="000772B4">
              <w:rPr>
                <w:bCs/>
                <w:iCs/>
                <w:sz w:val="20"/>
              </w:rPr>
              <w:t xml:space="preserve"> responsibility for one’s own actions, decisions, and consequences.</w:t>
            </w:r>
          </w:p>
        </w:tc>
      </w:tr>
    </w:tbl>
    <w:p w:rsidR="0017630A" w:rsidRDefault="0017630A" w:rsidP="0017630A">
      <w:pPr>
        <w:contextualSpacing/>
        <w:rPr>
          <w:b/>
          <w:i/>
          <w:sz w:val="18"/>
          <w:szCs w:val="18"/>
          <w:lang w:val="en-CA"/>
        </w:rPr>
      </w:pPr>
    </w:p>
    <w:p w:rsidR="009E4902" w:rsidRDefault="009E4902">
      <w:pPr>
        <w:tabs>
          <w:tab w:val="center" w:pos="4560"/>
        </w:tabs>
        <w:rPr>
          <w:i/>
          <w:lang w:val="en-GB"/>
        </w:rPr>
      </w:pPr>
      <w:r>
        <w:rPr>
          <w:i/>
          <w:lang w:val="en-GB"/>
        </w:rPr>
        <w:br w:type="page"/>
      </w:r>
    </w:p>
    <w:tbl>
      <w:tblPr>
        <w:tblW w:w="10260" w:type="dxa"/>
        <w:tblInd w:w="-792" w:type="dxa"/>
        <w:tblLayout w:type="fixed"/>
        <w:tblLook w:val="0000" w:firstRow="0" w:lastRow="0" w:firstColumn="0" w:lastColumn="0" w:noHBand="0" w:noVBand="0"/>
      </w:tblPr>
      <w:tblGrid>
        <w:gridCol w:w="720"/>
        <w:gridCol w:w="9540"/>
      </w:tblGrid>
      <w:tr w:rsidR="009E4902" w:rsidTr="00530D8B">
        <w:tc>
          <w:tcPr>
            <w:tcW w:w="720" w:type="dxa"/>
          </w:tcPr>
          <w:p w:rsidR="009E4902" w:rsidRDefault="009E4902">
            <w:pPr>
              <w:rPr>
                <w:b/>
              </w:rPr>
            </w:pPr>
            <w:r>
              <w:rPr>
                <w:i/>
                <w:lang w:val="en-GB"/>
              </w:rPr>
              <w:lastRenderedPageBreak/>
              <w:br w:type="page"/>
            </w:r>
            <w:r>
              <w:rPr>
                <w:b/>
              </w:rPr>
              <w:t>I.</w:t>
            </w:r>
          </w:p>
        </w:tc>
        <w:tc>
          <w:tcPr>
            <w:tcW w:w="9540" w:type="dxa"/>
          </w:tcPr>
          <w:p w:rsidR="009E4902" w:rsidRDefault="009E4902">
            <w:r>
              <w:rPr>
                <w:b/>
              </w:rPr>
              <w:t>COURSE DESCRIPTION:</w:t>
            </w:r>
          </w:p>
          <w:p w:rsidR="009E4902" w:rsidRDefault="009E4902"/>
          <w:p w:rsidR="009E4902" w:rsidRPr="002063FA" w:rsidRDefault="00DF5D60" w:rsidP="002063FA">
            <w:pPr>
              <w:pStyle w:val="NormalWeb"/>
              <w:rPr>
                <w:rFonts w:ascii="Arial" w:hAnsi="Arial" w:cs="Arial"/>
                <w:color w:val="000000"/>
                <w:sz w:val="22"/>
                <w:szCs w:val="22"/>
              </w:rPr>
            </w:pPr>
            <w:r w:rsidRPr="002063FA">
              <w:rPr>
                <w:rFonts w:ascii="Arial" w:hAnsi="Arial" w:cs="Arial"/>
                <w:sz w:val="22"/>
                <w:szCs w:val="22"/>
              </w:rPr>
              <w:t xml:space="preserve">The purpose of this </w:t>
            </w:r>
            <w:r w:rsidR="008E154A" w:rsidRPr="002063FA">
              <w:rPr>
                <w:rFonts w:ascii="Arial" w:hAnsi="Arial" w:cs="Arial"/>
                <w:sz w:val="22"/>
                <w:szCs w:val="22"/>
              </w:rPr>
              <w:t xml:space="preserve">course </w:t>
            </w:r>
            <w:r w:rsidRPr="002063FA">
              <w:rPr>
                <w:rFonts w:ascii="Arial" w:hAnsi="Arial" w:cs="Arial"/>
                <w:bCs/>
                <w:color w:val="000000"/>
                <w:sz w:val="22"/>
                <w:szCs w:val="22"/>
              </w:rPr>
              <w:t xml:space="preserve">is to provide the student with the opportunity to learn basic skills performed by an Occupational Therapy Assistant. </w:t>
            </w:r>
            <w:r w:rsidR="009E4902" w:rsidRPr="002063FA">
              <w:rPr>
                <w:rFonts w:ascii="Arial" w:hAnsi="Arial" w:cs="Arial"/>
                <w:sz w:val="22"/>
                <w:szCs w:val="22"/>
              </w:rPr>
              <w:t xml:space="preserve">The first module will introduce general principles involved in </w:t>
            </w:r>
            <w:r w:rsidR="002063FA" w:rsidRPr="002063FA">
              <w:rPr>
                <w:rFonts w:ascii="Arial" w:hAnsi="Arial" w:cs="Arial"/>
                <w:sz w:val="22"/>
                <w:szCs w:val="22"/>
              </w:rPr>
              <w:t xml:space="preserve">the assessment and treatment of clients. </w:t>
            </w:r>
            <w:r w:rsidR="009E4902" w:rsidRPr="002063FA">
              <w:rPr>
                <w:rFonts w:ascii="Arial" w:hAnsi="Arial" w:cs="Arial"/>
                <w:sz w:val="22"/>
                <w:szCs w:val="22"/>
              </w:rPr>
              <w:t xml:space="preserve"> The concept of </w:t>
            </w:r>
            <w:r w:rsidR="00086D37" w:rsidRPr="002063FA">
              <w:rPr>
                <w:rFonts w:ascii="Arial" w:hAnsi="Arial" w:cs="Arial"/>
                <w:sz w:val="22"/>
                <w:szCs w:val="22"/>
              </w:rPr>
              <w:t xml:space="preserve">purposeful </w:t>
            </w:r>
            <w:r w:rsidR="009E4902" w:rsidRPr="002063FA">
              <w:rPr>
                <w:rFonts w:ascii="Arial" w:hAnsi="Arial" w:cs="Arial"/>
                <w:sz w:val="22"/>
                <w:szCs w:val="22"/>
              </w:rPr>
              <w:t>activity as a therapeut</w:t>
            </w:r>
            <w:r w:rsidR="00BE03D7" w:rsidRPr="002063FA">
              <w:rPr>
                <w:rFonts w:ascii="Arial" w:hAnsi="Arial" w:cs="Arial"/>
                <w:sz w:val="22"/>
                <w:szCs w:val="22"/>
              </w:rPr>
              <w:t>ic intervention will be e</w:t>
            </w:r>
            <w:r w:rsidR="00A7423F" w:rsidRPr="002063FA">
              <w:rPr>
                <w:rFonts w:ascii="Arial" w:hAnsi="Arial" w:cs="Arial"/>
                <w:sz w:val="22"/>
                <w:szCs w:val="22"/>
              </w:rPr>
              <w:t>xplored</w:t>
            </w:r>
            <w:r w:rsidR="008E154A" w:rsidRPr="002063FA">
              <w:rPr>
                <w:rFonts w:ascii="Arial" w:hAnsi="Arial" w:cs="Arial"/>
                <w:sz w:val="22"/>
                <w:szCs w:val="22"/>
              </w:rPr>
              <w:t xml:space="preserve">. </w:t>
            </w:r>
            <w:r w:rsidR="00170F3B" w:rsidRPr="002063FA">
              <w:rPr>
                <w:rFonts w:ascii="Arial" w:hAnsi="Arial" w:cs="Arial"/>
                <w:sz w:val="22"/>
                <w:szCs w:val="22"/>
              </w:rPr>
              <w:t>This course will</w:t>
            </w:r>
            <w:r w:rsidR="009E4902" w:rsidRPr="002063FA">
              <w:rPr>
                <w:rFonts w:ascii="Arial" w:hAnsi="Arial" w:cs="Arial"/>
                <w:sz w:val="22"/>
                <w:szCs w:val="22"/>
              </w:rPr>
              <w:t xml:space="preserve"> introduce the students to the principles of </w:t>
            </w:r>
            <w:r w:rsidR="008E154A" w:rsidRPr="002063FA">
              <w:rPr>
                <w:rFonts w:ascii="Arial" w:hAnsi="Arial" w:cs="Arial"/>
                <w:sz w:val="22"/>
                <w:szCs w:val="22"/>
              </w:rPr>
              <w:t>“Activities of Daily Living” to facilitate and encourage independent functioning</w:t>
            </w:r>
            <w:r w:rsidR="00BE03D7" w:rsidRPr="002063FA">
              <w:rPr>
                <w:rFonts w:ascii="Arial" w:hAnsi="Arial" w:cs="Arial"/>
                <w:sz w:val="22"/>
                <w:szCs w:val="22"/>
              </w:rPr>
              <w:t xml:space="preserve">. </w:t>
            </w:r>
            <w:r w:rsidR="002063FA" w:rsidRPr="002063FA">
              <w:rPr>
                <w:rFonts w:ascii="Arial" w:hAnsi="Arial" w:cs="Arial"/>
                <w:bCs/>
                <w:color w:val="000000"/>
                <w:sz w:val="22"/>
                <w:szCs w:val="22"/>
                <w:lang w:val="en-US" w:eastAsia="en-US"/>
              </w:rPr>
              <w:t xml:space="preserve">The student will also be introduced to essential competencies related to handling skills, transfers and the use of assistive devices and adaptive equipment. </w:t>
            </w:r>
          </w:p>
          <w:p w:rsidR="002063FA" w:rsidRPr="002063FA" w:rsidRDefault="009E4902" w:rsidP="00A262D3">
            <w:pPr>
              <w:rPr>
                <w:rFonts w:cs="Arial"/>
                <w:bCs/>
                <w:color w:val="000000"/>
                <w:szCs w:val="22"/>
              </w:rPr>
            </w:pPr>
            <w:r w:rsidRPr="002063FA">
              <w:rPr>
                <w:rFonts w:cs="Arial"/>
                <w:szCs w:val="22"/>
              </w:rPr>
              <w:t xml:space="preserve">The second module will focus on the </w:t>
            </w:r>
            <w:r w:rsidR="00892202" w:rsidRPr="002063FA">
              <w:rPr>
                <w:rFonts w:cs="Arial"/>
                <w:szCs w:val="22"/>
              </w:rPr>
              <w:t xml:space="preserve">clinical presentation and </w:t>
            </w:r>
            <w:r w:rsidRPr="002063FA">
              <w:rPr>
                <w:rFonts w:cs="Arial"/>
                <w:szCs w:val="22"/>
              </w:rPr>
              <w:t xml:space="preserve">management of neurological conditions, particularly the use </w:t>
            </w:r>
            <w:r w:rsidR="008E154A" w:rsidRPr="002063FA">
              <w:rPr>
                <w:rFonts w:cs="Arial"/>
                <w:szCs w:val="22"/>
              </w:rPr>
              <w:t xml:space="preserve">of </w:t>
            </w:r>
            <w:r w:rsidRPr="002063FA">
              <w:rPr>
                <w:rFonts w:cs="Arial"/>
                <w:szCs w:val="22"/>
              </w:rPr>
              <w:t>appropriate Occupational Therapy interventions, ADL/IADL training and assistive devices used to maximize independent function</w:t>
            </w:r>
            <w:r w:rsidR="00170F3B" w:rsidRPr="002063FA">
              <w:rPr>
                <w:rFonts w:cs="Arial"/>
                <w:szCs w:val="22"/>
              </w:rPr>
              <w:t xml:space="preserve">. Lab sessions will provide </w:t>
            </w:r>
            <w:r w:rsidRPr="002063FA">
              <w:rPr>
                <w:rFonts w:cs="Arial"/>
                <w:szCs w:val="22"/>
              </w:rPr>
              <w:t xml:space="preserve">students with an </w:t>
            </w:r>
            <w:r w:rsidR="00170F3B" w:rsidRPr="002063FA">
              <w:rPr>
                <w:rFonts w:cs="Arial"/>
                <w:szCs w:val="22"/>
              </w:rPr>
              <w:t>opportunity to practic</w:t>
            </w:r>
            <w:r w:rsidR="00A262D3" w:rsidRPr="002063FA">
              <w:rPr>
                <w:rFonts w:cs="Arial"/>
                <w:szCs w:val="22"/>
              </w:rPr>
              <w:t>e various therapeutic interventions, remedial exercises</w:t>
            </w:r>
            <w:r w:rsidR="00170F3B" w:rsidRPr="002063FA">
              <w:rPr>
                <w:rFonts w:cs="Arial"/>
                <w:szCs w:val="22"/>
              </w:rPr>
              <w:t xml:space="preserve"> </w:t>
            </w:r>
            <w:r w:rsidR="00A262D3" w:rsidRPr="002063FA">
              <w:rPr>
                <w:rFonts w:cs="Arial"/>
                <w:szCs w:val="22"/>
              </w:rPr>
              <w:t xml:space="preserve">and </w:t>
            </w:r>
            <w:r w:rsidR="00170F3B" w:rsidRPr="002063FA">
              <w:rPr>
                <w:rFonts w:cs="Arial"/>
                <w:szCs w:val="22"/>
              </w:rPr>
              <w:t xml:space="preserve">training in the use of compensatory strategies.  </w:t>
            </w:r>
            <w:r w:rsidR="00A7423F" w:rsidRPr="002063FA">
              <w:rPr>
                <w:rFonts w:cs="Arial"/>
                <w:szCs w:val="22"/>
              </w:rPr>
              <w:t xml:space="preserve">The importance of progressing rehabilitation based on the client’s response will be emphasized. </w:t>
            </w:r>
            <w:r w:rsidR="002063FA" w:rsidRPr="002063FA">
              <w:rPr>
                <w:rFonts w:cs="Arial"/>
                <w:bCs/>
                <w:color w:val="000000"/>
                <w:szCs w:val="22"/>
              </w:rPr>
              <w:t xml:space="preserve">The student will be expected to demonstrate competence in the areas of safety, guarding, handling skills, the use of assistive devices, as well as effective instruction, cuing and providing feedback to the client.   </w:t>
            </w:r>
          </w:p>
          <w:p w:rsidR="009E4902" w:rsidRDefault="009E4902" w:rsidP="00A262D3"/>
        </w:tc>
      </w:tr>
    </w:tbl>
    <w:p w:rsidR="009E4902" w:rsidRDefault="009E4902"/>
    <w:tbl>
      <w:tblPr>
        <w:tblW w:w="10260" w:type="dxa"/>
        <w:tblInd w:w="-792" w:type="dxa"/>
        <w:tblLayout w:type="fixed"/>
        <w:tblLook w:val="0000" w:firstRow="0" w:lastRow="0" w:firstColumn="0" w:lastColumn="0" w:noHBand="0" w:noVBand="0"/>
      </w:tblPr>
      <w:tblGrid>
        <w:gridCol w:w="720"/>
        <w:gridCol w:w="540"/>
        <w:gridCol w:w="9000"/>
      </w:tblGrid>
      <w:tr w:rsidR="009E4902" w:rsidTr="00530D8B">
        <w:trPr>
          <w:cantSplit/>
          <w:trHeight w:val="687"/>
        </w:trPr>
        <w:tc>
          <w:tcPr>
            <w:tcW w:w="720" w:type="dxa"/>
          </w:tcPr>
          <w:p w:rsidR="009E4902" w:rsidRDefault="009E4902">
            <w:pPr>
              <w:rPr>
                <w:b/>
              </w:rPr>
            </w:pPr>
            <w:r>
              <w:rPr>
                <w:b/>
              </w:rPr>
              <w:t>II.</w:t>
            </w:r>
          </w:p>
        </w:tc>
        <w:tc>
          <w:tcPr>
            <w:tcW w:w="9540" w:type="dxa"/>
            <w:gridSpan w:val="2"/>
          </w:tcPr>
          <w:p w:rsidR="009E4902" w:rsidRDefault="009E4902" w:rsidP="00A075BA">
            <w:r>
              <w:rPr>
                <w:b/>
              </w:rPr>
              <w:t>LEARNING OUTCOMES AND ELEMENTS OF THE PERFORMANCE:</w:t>
            </w:r>
          </w:p>
        </w:tc>
      </w:tr>
      <w:tr w:rsidR="009E4902" w:rsidTr="00530D8B">
        <w:trPr>
          <w:cantSplit/>
        </w:trPr>
        <w:tc>
          <w:tcPr>
            <w:tcW w:w="720" w:type="dxa"/>
          </w:tcPr>
          <w:p w:rsidR="009E4902" w:rsidRDefault="009E4902"/>
        </w:tc>
        <w:tc>
          <w:tcPr>
            <w:tcW w:w="9540" w:type="dxa"/>
            <w:gridSpan w:val="2"/>
          </w:tcPr>
          <w:p w:rsidR="009E4902" w:rsidRDefault="009E4902"/>
          <w:p w:rsidR="009E4902" w:rsidRDefault="009E4902">
            <w:r>
              <w:t>Upon successful completion of this course, the student will:</w:t>
            </w:r>
          </w:p>
        </w:tc>
      </w:tr>
      <w:tr w:rsidR="009E4902" w:rsidTr="00530D8B">
        <w:tc>
          <w:tcPr>
            <w:tcW w:w="720" w:type="dxa"/>
          </w:tcPr>
          <w:p w:rsidR="009E4902" w:rsidRDefault="009E4902"/>
        </w:tc>
        <w:tc>
          <w:tcPr>
            <w:tcW w:w="540" w:type="dxa"/>
          </w:tcPr>
          <w:p w:rsidR="009E4902" w:rsidRDefault="009E4902">
            <w:r>
              <w:t>1.</w:t>
            </w:r>
          </w:p>
        </w:tc>
        <w:tc>
          <w:tcPr>
            <w:tcW w:w="9000" w:type="dxa"/>
          </w:tcPr>
          <w:p w:rsidR="009E4902" w:rsidRPr="004874B5" w:rsidRDefault="009E4902">
            <w:pPr>
              <w:rPr>
                <w:b/>
              </w:rPr>
            </w:pPr>
            <w:r w:rsidRPr="004874B5">
              <w:rPr>
                <w:b/>
              </w:rPr>
              <w:t>Demonstrate an understanding of the role of the OT and the OTA in an occupational therapy setting.</w:t>
            </w:r>
          </w:p>
        </w:tc>
      </w:tr>
      <w:tr w:rsidR="009E4902" w:rsidTr="00530D8B">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1"/>
              </w:numPr>
            </w:pPr>
            <w:r>
              <w:t>Identify the role and the educational requirements of an OT</w:t>
            </w:r>
          </w:p>
          <w:p w:rsidR="009E4902" w:rsidRDefault="009E4902">
            <w:pPr>
              <w:numPr>
                <w:ilvl w:val="0"/>
                <w:numId w:val="31"/>
              </w:numPr>
            </w:pPr>
            <w:r>
              <w:t>Review the role and educational requirements of an OTA</w:t>
            </w:r>
          </w:p>
          <w:p w:rsidR="00892202" w:rsidRDefault="00892202">
            <w:pPr>
              <w:numPr>
                <w:ilvl w:val="0"/>
                <w:numId w:val="31"/>
              </w:numPr>
            </w:pPr>
            <w:r>
              <w:t xml:space="preserve">Review the rehabilitation process </w:t>
            </w:r>
          </w:p>
          <w:p w:rsidR="009E4902" w:rsidRDefault="009E4902">
            <w:pPr>
              <w:numPr>
                <w:ilvl w:val="0"/>
                <w:numId w:val="31"/>
              </w:numPr>
            </w:pPr>
            <w:r>
              <w:t xml:space="preserve">Discuss specific responsibilities of an OTA in various settings, including, the hospital, pediatric rehab center, retirement home, community care </w:t>
            </w:r>
          </w:p>
          <w:p w:rsidR="00767526" w:rsidRDefault="00767526" w:rsidP="00767526"/>
        </w:tc>
      </w:tr>
      <w:tr w:rsidR="009E4902" w:rsidTr="00530D8B">
        <w:tc>
          <w:tcPr>
            <w:tcW w:w="720" w:type="dxa"/>
          </w:tcPr>
          <w:p w:rsidR="009E4902" w:rsidRDefault="009E4902"/>
        </w:tc>
        <w:tc>
          <w:tcPr>
            <w:tcW w:w="540" w:type="dxa"/>
          </w:tcPr>
          <w:p w:rsidR="009E4902" w:rsidRDefault="009E4902">
            <w:r>
              <w:t>2.</w:t>
            </w:r>
          </w:p>
        </w:tc>
        <w:tc>
          <w:tcPr>
            <w:tcW w:w="9000" w:type="dxa"/>
          </w:tcPr>
          <w:p w:rsidR="009E4902" w:rsidRPr="004874B5" w:rsidRDefault="009E4902">
            <w:pPr>
              <w:rPr>
                <w:b/>
              </w:rPr>
            </w:pPr>
            <w:r w:rsidRPr="004874B5">
              <w:rPr>
                <w:b/>
              </w:rPr>
              <w:t xml:space="preserve">Demonstrate an understanding of normal and abnormal postures and movement, and the assessment and treatment in an Occupational Therapy setting.   </w:t>
            </w:r>
          </w:p>
        </w:tc>
      </w:tr>
      <w:tr w:rsidR="009E4902" w:rsidTr="00530D8B">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18"/>
              </w:numPr>
            </w:pPr>
            <w:r>
              <w:t>Review normal posture, postural reflexes and tone</w:t>
            </w:r>
          </w:p>
          <w:p w:rsidR="009E4902" w:rsidRDefault="009E4902">
            <w:pPr>
              <w:numPr>
                <w:ilvl w:val="0"/>
                <w:numId w:val="18"/>
              </w:numPr>
            </w:pPr>
            <w:r>
              <w:t xml:space="preserve">Define terms related to abnormal </w:t>
            </w:r>
            <w:r w:rsidR="00A262D3">
              <w:t xml:space="preserve">posture and </w:t>
            </w:r>
            <w:r>
              <w:t>tone-</w:t>
            </w:r>
            <w:r w:rsidR="00A262D3">
              <w:t xml:space="preserve">flexion contractures, extension contractures, </w:t>
            </w:r>
            <w:r>
              <w:t>flaccid, spastic, ataxic</w:t>
            </w:r>
          </w:p>
          <w:p w:rsidR="009E4902" w:rsidRDefault="009E4902">
            <w:pPr>
              <w:numPr>
                <w:ilvl w:val="0"/>
                <w:numId w:val="18"/>
              </w:numPr>
            </w:pPr>
            <w:r>
              <w:t>Discuss the assessment of movement and tone-review ROM, grading of muscle strength, co-ordination of movement</w:t>
            </w:r>
          </w:p>
          <w:p w:rsidR="009E4902" w:rsidRDefault="009E4902">
            <w:pPr>
              <w:numPr>
                <w:ilvl w:val="0"/>
                <w:numId w:val="18"/>
              </w:numPr>
            </w:pPr>
            <w:r>
              <w:t>Review the role of the OTA in data collection during assessments</w:t>
            </w:r>
          </w:p>
          <w:p w:rsidR="009E4902" w:rsidRDefault="009E4902">
            <w:pPr>
              <w:numPr>
                <w:ilvl w:val="0"/>
                <w:numId w:val="18"/>
              </w:numPr>
            </w:pPr>
            <w:r>
              <w:t>Describe and demonstrate the ability to perform treatments for abnormal tone, movement and posture</w:t>
            </w:r>
          </w:p>
          <w:p w:rsidR="009E4902" w:rsidRDefault="009E4902">
            <w:pPr>
              <w:numPr>
                <w:ilvl w:val="0"/>
                <w:numId w:val="18"/>
              </w:numPr>
              <w:ind w:left="378" w:firstLine="0"/>
            </w:pPr>
            <w:r>
              <w:t xml:space="preserve">Demonstrate an understanding of  the </w:t>
            </w:r>
            <w:proofErr w:type="spellStart"/>
            <w:r>
              <w:t>Neuro</w:t>
            </w:r>
            <w:proofErr w:type="spellEnd"/>
            <w:r>
              <w:t xml:space="preserve">-Developmental   </w:t>
            </w:r>
          </w:p>
          <w:p w:rsidR="009E4902" w:rsidRDefault="009E4902">
            <w:pPr>
              <w:ind w:left="288"/>
            </w:pPr>
            <w:r>
              <w:t xml:space="preserve">       Treatment (NDT) approach</w:t>
            </w:r>
          </w:p>
        </w:tc>
      </w:tr>
    </w:tbl>
    <w:p w:rsidR="009E4902" w:rsidRDefault="009E4902">
      <w:r>
        <w:br w:type="page"/>
      </w:r>
    </w:p>
    <w:tbl>
      <w:tblPr>
        <w:tblW w:w="10260" w:type="dxa"/>
        <w:tblInd w:w="-702" w:type="dxa"/>
        <w:tblLayout w:type="fixed"/>
        <w:tblLook w:val="0000" w:firstRow="0" w:lastRow="0" w:firstColumn="0" w:lastColumn="0" w:noHBand="0" w:noVBand="0"/>
      </w:tblPr>
      <w:tblGrid>
        <w:gridCol w:w="630"/>
        <w:gridCol w:w="630"/>
        <w:gridCol w:w="9000"/>
      </w:tblGrid>
      <w:tr w:rsidR="009E4902" w:rsidTr="00530D8B">
        <w:tc>
          <w:tcPr>
            <w:tcW w:w="630" w:type="dxa"/>
          </w:tcPr>
          <w:p w:rsidR="009E4902" w:rsidRDefault="009E4902"/>
        </w:tc>
        <w:tc>
          <w:tcPr>
            <w:tcW w:w="630" w:type="dxa"/>
          </w:tcPr>
          <w:p w:rsidR="009E4902" w:rsidRDefault="009E4902">
            <w:r>
              <w:t>3.</w:t>
            </w:r>
          </w:p>
        </w:tc>
        <w:tc>
          <w:tcPr>
            <w:tcW w:w="9000" w:type="dxa"/>
          </w:tcPr>
          <w:p w:rsidR="009E4902" w:rsidRDefault="009E4902">
            <w:pPr>
              <w:rPr>
                <w:u w:val="single"/>
              </w:rPr>
            </w:pPr>
            <w:r w:rsidRPr="004874B5">
              <w:rPr>
                <w:b/>
              </w:rPr>
              <w:t>Demonstrate an understanding of the skills required to accurately observe, evaluate and assess client function and report client responses to the Occupational Therapist</w:t>
            </w:r>
            <w:r>
              <w:t>.</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7"/>
              </w:numPr>
            </w:pPr>
            <w:r>
              <w:t xml:space="preserve">Discuss the importance of observation during the client interview, evaluation and assessment </w:t>
            </w:r>
          </w:p>
          <w:p w:rsidR="009E4902" w:rsidRDefault="009E4902">
            <w:pPr>
              <w:numPr>
                <w:ilvl w:val="0"/>
                <w:numId w:val="37"/>
              </w:numPr>
            </w:pPr>
            <w:r>
              <w:t>Define and discuss the importance of clinical reasoning</w:t>
            </w:r>
          </w:p>
          <w:p w:rsidR="009E4902" w:rsidRDefault="009E4902">
            <w:pPr>
              <w:numPr>
                <w:ilvl w:val="0"/>
                <w:numId w:val="37"/>
              </w:numPr>
            </w:pPr>
            <w:r>
              <w:t xml:space="preserve">Demonstrate effective verbal and non-verbal communication skills as required during reporting </w:t>
            </w:r>
          </w:p>
          <w:p w:rsidR="009E4902" w:rsidRDefault="009E4902">
            <w:pPr>
              <w:pStyle w:val="EnvelopeReturn"/>
              <w:numPr>
                <w:ilvl w:val="0"/>
                <w:numId w:val="37"/>
              </w:numPr>
            </w:pPr>
            <w:r>
              <w:t>Discuss the use of checklists, charting systems</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4.</w:t>
            </w:r>
          </w:p>
        </w:tc>
        <w:tc>
          <w:tcPr>
            <w:tcW w:w="9000" w:type="dxa"/>
          </w:tcPr>
          <w:p w:rsidR="009E4902" w:rsidRPr="004874B5" w:rsidRDefault="009E4902">
            <w:pPr>
              <w:rPr>
                <w:b/>
                <w:u w:val="single"/>
              </w:rPr>
            </w:pPr>
            <w:r w:rsidRPr="004874B5">
              <w:rPr>
                <w:b/>
              </w:rPr>
              <w:t>Demonstrate an understanding of the contraindications, precautions and safety issues related to the implementation of a treatment plan determined by the Occupational Therapist.</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pStyle w:val="EnvelopeReturn"/>
              <w:numPr>
                <w:ilvl w:val="0"/>
                <w:numId w:val="36"/>
              </w:numPr>
            </w:pPr>
            <w:r>
              <w:t>Define a treatment plan</w:t>
            </w:r>
          </w:p>
          <w:p w:rsidR="009E4902" w:rsidRDefault="009E4902">
            <w:pPr>
              <w:pStyle w:val="EnvelopeReturn"/>
              <w:numPr>
                <w:ilvl w:val="0"/>
                <w:numId w:val="36"/>
              </w:numPr>
            </w:pPr>
            <w:r>
              <w:t>Discuss the importance of observation during the treatment</w:t>
            </w:r>
          </w:p>
          <w:p w:rsidR="009E4902" w:rsidRDefault="009E4902">
            <w:pPr>
              <w:numPr>
                <w:ilvl w:val="0"/>
                <w:numId w:val="36"/>
              </w:numPr>
            </w:pPr>
            <w:r>
              <w:t>Discuss the role of the OTA in implementing the treatment plan</w:t>
            </w:r>
          </w:p>
          <w:p w:rsidR="009E4902" w:rsidRDefault="009E4902">
            <w:pPr>
              <w:pStyle w:val="EnvelopeReturn"/>
              <w:numPr>
                <w:ilvl w:val="0"/>
                <w:numId w:val="36"/>
              </w:numPr>
            </w:pPr>
            <w:r>
              <w:t>Review safety issues related to patient care</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5.</w:t>
            </w:r>
          </w:p>
        </w:tc>
        <w:tc>
          <w:tcPr>
            <w:tcW w:w="9000" w:type="dxa"/>
          </w:tcPr>
          <w:p w:rsidR="009E4902" w:rsidRPr="004874B5" w:rsidRDefault="009E4902">
            <w:pPr>
              <w:rPr>
                <w:b/>
              </w:rPr>
            </w:pPr>
            <w:r w:rsidRPr="004874B5">
              <w:rPr>
                <w:b/>
              </w:rPr>
              <w:t xml:space="preserve">Demonstrate knowledge of </w:t>
            </w:r>
            <w:proofErr w:type="gramStart"/>
            <w:r w:rsidRPr="004874B5">
              <w:rPr>
                <w:b/>
              </w:rPr>
              <w:t>a</w:t>
            </w:r>
            <w:proofErr w:type="gramEnd"/>
            <w:r w:rsidRPr="004874B5">
              <w:rPr>
                <w:b/>
              </w:rPr>
              <w:t xml:space="preserve"> activity analysis, and the rationale and planning for activity selection, as determined by the Occupational Therapist.  </w:t>
            </w:r>
          </w:p>
        </w:tc>
      </w:tr>
      <w:tr w:rsidR="009E4902" w:rsidTr="00530D8B">
        <w:trPr>
          <w:trHeight w:val="2142"/>
        </w:trPr>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2"/>
              </w:numPr>
            </w:pPr>
            <w:r>
              <w:t>Define purposeful activity</w:t>
            </w:r>
          </w:p>
          <w:p w:rsidR="009E4902" w:rsidRDefault="009E4902">
            <w:pPr>
              <w:numPr>
                <w:ilvl w:val="0"/>
                <w:numId w:val="32"/>
              </w:numPr>
            </w:pPr>
            <w:r>
              <w:t xml:space="preserve">Describe the principles of an activity analysis </w:t>
            </w:r>
          </w:p>
          <w:p w:rsidR="009E4902" w:rsidRDefault="009E4902">
            <w:pPr>
              <w:numPr>
                <w:ilvl w:val="0"/>
                <w:numId w:val="32"/>
              </w:numPr>
            </w:pPr>
            <w:r>
              <w:t>Describe the biomechanical and sensorimotor approaches to an activity analysis</w:t>
            </w:r>
          </w:p>
          <w:p w:rsidR="009E4902" w:rsidRDefault="009E4902">
            <w:pPr>
              <w:numPr>
                <w:ilvl w:val="0"/>
                <w:numId w:val="32"/>
              </w:numPr>
            </w:pPr>
            <w:r>
              <w:t>Demonstrate an understanding of how an OTA would select, adapt and grade an activity to meet the client’s needs and goals</w:t>
            </w:r>
          </w:p>
          <w:p w:rsidR="009E4902" w:rsidRDefault="009E4902">
            <w:pPr>
              <w:pStyle w:val="EnvelopeReturn"/>
              <w:numPr>
                <w:ilvl w:val="0"/>
                <w:numId w:val="32"/>
              </w:numPr>
            </w:pPr>
            <w:r>
              <w:t xml:space="preserve">Complete an activity analysis </w:t>
            </w:r>
          </w:p>
          <w:p w:rsidR="00767526" w:rsidRDefault="00767526" w:rsidP="00767526">
            <w:pPr>
              <w:pStyle w:val="EnvelopeReturn"/>
            </w:pPr>
          </w:p>
        </w:tc>
      </w:tr>
      <w:tr w:rsidR="009E4902" w:rsidTr="00530D8B">
        <w:tc>
          <w:tcPr>
            <w:tcW w:w="630" w:type="dxa"/>
          </w:tcPr>
          <w:p w:rsidR="009E4902" w:rsidRDefault="009E4902"/>
        </w:tc>
        <w:tc>
          <w:tcPr>
            <w:tcW w:w="630" w:type="dxa"/>
          </w:tcPr>
          <w:p w:rsidR="009E4902" w:rsidRDefault="009E4902">
            <w:r>
              <w:t>6.</w:t>
            </w:r>
          </w:p>
        </w:tc>
        <w:tc>
          <w:tcPr>
            <w:tcW w:w="9000" w:type="dxa"/>
          </w:tcPr>
          <w:p w:rsidR="009E4902" w:rsidRPr="004874B5" w:rsidRDefault="009E4902">
            <w:pPr>
              <w:rPr>
                <w:b/>
                <w:u w:val="single"/>
              </w:rPr>
            </w:pPr>
            <w:r w:rsidRPr="004874B5">
              <w:rPr>
                <w:b/>
              </w:rPr>
              <w:t>Demonstrate an understanding of the principles of activities of daily living and instrumental activities of daily living.</w:t>
            </w:r>
          </w:p>
        </w:tc>
      </w:tr>
      <w:tr w:rsidR="009E4902" w:rsidTr="00530D8B">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5"/>
              </w:numPr>
            </w:pPr>
            <w:r>
              <w:t>Define ADL and IADL</w:t>
            </w:r>
          </w:p>
          <w:p w:rsidR="009E4902" w:rsidRDefault="009E4902">
            <w:pPr>
              <w:numPr>
                <w:ilvl w:val="0"/>
                <w:numId w:val="35"/>
              </w:numPr>
            </w:pPr>
            <w:r>
              <w:t>Define various ADL and IADL tasks and skill components necessary to perform  these tasks</w:t>
            </w:r>
          </w:p>
          <w:p w:rsidR="009E4902" w:rsidRDefault="009E4902">
            <w:pPr>
              <w:numPr>
                <w:ilvl w:val="0"/>
                <w:numId w:val="35"/>
              </w:numPr>
            </w:pPr>
            <w:r>
              <w:t xml:space="preserve">Become familiar with the assessment/evaluation of ADL  and IADL </w:t>
            </w:r>
          </w:p>
          <w:p w:rsidR="00767526" w:rsidRDefault="009E4902" w:rsidP="00767526">
            <w:pPr>
              <w:pStyle w:val="EnvelopeReturn"/>
              <w:numPr>
                <w:ilvl w:val="0"/>
                <w:numId w:val="35"/>
              </w:numPr>
            </w:pPr>
            <w:r>
              <w:t>Discuss the role of the OTA in ADL and IADL training</w:t>
            </w:r>
          </w:p>
          <w:p w:rsidR="00892202" w:rsidRDefault="00892202" w:rsidP="00892202">
            <w:pPr>
              <w:pStyle w:val="EnvelopeReturn"/>
            </w:pPr>
          </w:p>
        </w:tc>
      </w:tr>
      <w:tr w:rsidR="009E4902" w:rsidTr="00530D8B">
        <w:tc>
          <w:tcPr>
            <w:tcW w:w="630" w:type="dxa"/>
          </w:tcPr>
          <w:p w:rsidR="009E4902" w:rsidRDefault="009E4902"/>
        </w:tc>
        <w:tc>
          <w:tcPr>
            <w:tcW w:w="630" w:type="dxa"/>
          </w:tcPr>
          <w:p w:rsidR="009E4902" w:rsidRDefault="009E4902">
            <w:r>
              <w:t>7.</w:t>
            </w:r>
          </w:p>
        </w:tc>
        <w:tc>
          <w:tcPr>
            <w:tcW w:w="9000" w:type="dxa"/>
          </w:tcPr>
          <w:p w:rsidR="009E4902" w:rsidRPr="004874B5" w:rsidRDefault="009E4902">
            <w:pPr>
              <w:rPr>
                <w:b/>
                <w:u w:val="single"/>
              </w:rPr>
            </w:pPr>
            <w:r w:rsidRPr="004874B5">
              <w:rPr>
                <w:b/>
              </w:rPr>
              <w:t>Demonstrate an understanding of the principles and basic knowledge of a range of therapeutic equipment, exercises and modalities appropriate for individual clients and groups of clients, which meet identified goals and treatment needs, under the supervision of an Occupational Therapist.</w:t>
            </w:r>
          </w:p>
        </w:tc>
      </w:tr>
      <w:tr w:rsidR="009E4902" w:rsidTr="00530D8B">
        <w:trPr>
          <w:trHeight w:val="1854"/>
        </w:trPr>
        <w:tc>
          <w:tcPr>
            <w:tcW w:w="630" w:type="dxa"/>
          </w:tcPr>
          <w:p w:rsidR="009E4902" w:rsidRDefault="009E4902"/>
        </w:tc>
        <w:tc>
          <w:tcPr>
            <w:tcW w:w="630" w:type="dxa"/>
          </w:tcPr>
          <w:p w:rsidR="009E4902" w:rsidRDefault="009E4902"/>
        </w:tc>
        <w:tc>
          <w:tcPr>
            <w:tcW w:w="9000" w:type="dxa"/>
          </w:tcPr>
          <w:p w:rsidR="009E4902" w:rsidRDefault="009E4902">
            <w:r>
              <w:rPr>
                <w:u w:val="single"/>
              </w:rPr>
              <w:t>Potential Elements of the Performance</w:t>
            </w:r>
            <w:r>
              <w:t>:</w:t>
            </w:r>
          </w:p>
          <w:p w:rsidR="00B61E7F" w:rsidRDefault="00B61E7F">
            <w:pPr>
              <w:numPr>
                <w:ilvl w:val="0"/>
                <w:numId w:val="33"/>
              </w:numPr>
            </w:pPr>
            <w:r>
              <w:t xml:space="preserve">Explore various </w:t>
            </w:r>
            <w:r w:rsidR="00A262D3">
              <w:t xml:space="preserve">therapeutic </w:t>
            </w:r>
            <w:r>
              <w:t xml:space="preserve">interventions including remedial exercises and </w:t>
            </w:r>
            <w:proofErr w:type="spellStart"/>
            <w:r>
              <w:t>and</w:t>
            </w:r>
            <w:proofErr w:type="spellEnd"/>
            <w:r>
              <w:t xml:space="preserve"> compensatory strategies and approaches.</w:t>
            </w:r>
          </w:p>
          <w:p w:rsidR="00B61E7F" w:rsidRDefault="00B61E7F">
            <w:pPr>
              <w:numPr>
                <w:ilvl w:val="0"/>
                <w:numId w:val="33"/>
              </w:numPr>
            </w:pPr>
            <w:r>
              <w:t>Discuss the treatment continuum, including adjunctive methods to occupational performance roles.</w:t>
            </w:r>
          </w:p>
          <w:p w:rsidR="00B61E7F" w:rsidRDefault="009E4902" w:rsidP="00C44EA9">
            <w:pPr>
              <w:numPr>
                <w:ilvl w:val="0"/>
                <w:numId w:val="33"/>
              </w:numPr>
            </w:pPr>
            <w:r>
              <w:t>Discuss the use of therapeutic equipment in OT, including adaptive equipment and assistive devices</w:t>
            </w:r>
          </w:p>
        </w:tc>
      </w:tr>
    </w:tbl>
    <w:p w:rsidR="00C44EA9" w:rsidRDefault="00C44EA9"/>
    <w:p w:rsidR="00530D8B" w:rsidRDefault="00530D8B"/>
    <w:p w:rsidR="00530D8B" w:rsidRDefault="00530D8B"/>
    <w:p w:rsidR="00530D8B" w:rsidRDefault="00530D8B"/>
    <w:tbl>
      <w:tblPr>
        <w:tblW w:w="10350" w:type="dxa"/>
        <w:tblInd w:w="-792" w:type="dxa"/>
        <w:tblLayout w:type="fixed"/>
        <w:tblLook w:val="0000" w:firstRow="0" w:lastRow="0" w:firstColumn="0" w:lastColumn="0" w:noHBand="0" w:noVBand="0"/>
      </w:tblPr>
      <w:tblGrid>
        <w:gridCol w:w="720"/>
        <w:gridCol w:w="540"/>
        <w:gridCol w:w="9000"/>
        <w:gridCol w:w="90"/>
      </w:tblGrid>
      <w:tr w:rsidR="00C44EA9" w:rsidTr="00530D8B">
        <w:trPr>
          <w:trHeight w:val="731"/>
        </w:trPr>
        <w:tc>
          <w:tcPr>
            <w:tcW w:w="720" w:type="dxa"/>
          </w:tcPr>
          <w:p w:rsidR="00C44EA9" w:rsidRDefault="00C44EA9"/>
        </w:tc>
        <w:tc>
          <w:tcPr>
            <w:tcW w:w="540" w:type="dxa"/>
          </w:tcPr>
          <w:p w:rsidR="00C44EA9" w:rsidRDefault="00C44EA9"/>
        </w:tc>
        <w:tc>
          <w:tcPr>
            <w:tcW w:w="9090" w:type="dxa"/>
            <w:gridSpan w:val="2"/>
          </w:tcPr>
          <w:p w:rsidR="00C44EA9" w:rsidRDefault="00C44EA9">
            <w:pPr>
              <w:numPr>
                <w:ilvl w:val="0"/>
                <w:numId w:val="33"/>
              </w:numPr>
            </w:pPr>
            <w:r>
              <w:t>Discuss the use of therapeutic exercises including indications, contraindications, procedures and precautions</w:t>
            </w:r>
          </w:p>
          <w:p w:rsidR="00C44EA9" w:rsidRDefault="00C44EA9">
            <w:pPr>
              <w:numPr>
                <w:ilvl w:val="0"/>
                <w:numId w:val="33"/>
              </w:numPr>
            </w:pPr>
            <w:r>
              <w:t>Define therapeutic activity</w:t>
            </w:r>
          </w:p>
          <w:p w:rsidR="00C44EA9" w:rsidRDefault="00C44EA9" w:rsidP="00767526">
            <w:pPr>
              <w:pStyle w:val="EnvelopeReturn"/>
              <w:numPr>
                <w:ilvl w:val="0"/>
                <w:numId w:val="33"/>
              </w:numPr>
            </w:pPr>
            <w:r>
              <w:t>Discuss the use of modalities used in OT</w:t>
            </w:r>
          </w:p>
          <w:p w:rsidR="00C44EA9" w:rsidRDefault="00C44EA9" w:rsidP="00B61E7F">
            <w:pPr>
              <w:pStyle w:val="EnvelopeReturn"/>
              <w:rPr>
                <w:u w:val="single"/>
              </w:rPr>
            </w:pPr>
          </w:p>
        </w:tc>
      </w:tr>
      <w:tr w:rsidR="009E4902" w:rsidTr="00530D8B">
        <w:tc>
          <w:tcPr>
            <w:tcW w:w="720" w:type="dxa"/>
          </w:tcPr>
          <w:p w:rsidR="009E4902" w:rsidRDefault="009E4902"/>
          <w:p w:rsidR="00B61E7F" w:rsidRDefault="00B61E7F"/>
        </w:tc>
        <w:tc>
          <w:tcPr>
            <w:tcW w:w="540" w:type="dxa"/>
          </w:tcPr>
          <w:p w:rsidR="009E4902" w:rsidRDefault="00767526">
            <w:r>
              <w:t>8</w:t>
            </w:r>
            <w:r w:rsidR="009E4902">
              <w:t>.</w:t>
            </w:r>
          </w:p>
        </w:tc>
        <w:tc>
          <w:tcPr>
            <w:tcW w:w="9090" w:type="dxa"/>
            <w:gridSpan w:val="2"/>
          </w:tcPr>
          <w:p w:rsidR="009E4902" w:rsidRPr="004874B5" w:rsidRDefault="009E4902">
            <w:pPr>
              <w:pStyle w:val="EnvelopeReturn"/>
              <w:rPr>
                <w:b/>
              </w:rPr>
            </w:pPr>
            <w:r w:rsidRPr="004874B5">
              <w:rPr>
                <w:b/>
              </w:rPr>
              <w:t>Demonstrate skill in the construction of an assistive device used to maximize function in clients with neurological conditions</w:t>
            </w:r>
            <w:r w:rsidR="004874B5">
              <w:rPr>
                <w:b/>
              </w:rPr>
              <w:t>.</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Default="00B61E7F">
            <w:pPr>
              <w:pStyle w:val="EnvelopeReturn"/>
              <w:numPr>
                <w:ilvl w:val="0"/>
                <w:numId w:val="39"/>
              </w:numPr>
            </w:pPr>
            <w:r>
              <w:t>Fabrication  and presentation of an</w:t>
            </w:r>
            <w:r w:rsidR="009E4902">
              <w:t xml:space="preserve"> </w:t>
            </w:r>
            <w:r w:rsidR="00FE5878">
              <w:t xml:space="preserve">appropriate and </w:t>
            </w:r>
            <w:r w:rsidR="009E4902">
              <w:t xml:space="preserve">effective assistive device </w:t>
            </w:r>
            <w:r w:rsidR="00FE5878">
              <w:t>along with an educational brochure to accompany the device</w:t>
            </w:r>
          </w:p>
          <w:p w:rsidR="009E4902" w:rsidRDefault="009E4902">
            <w:pPr>
              <w:pStyle w:val="EnvelopeReturn"/>
            </w:pPr>
          </w:p>
        </w:tc>
      </w:tr>
      <w:tr w:rsidR="009E4902" w:rsidTr="00530D8B">
        <w:tc>
          <w:tcPr>
            <w:tcW w:w="720" w:type="dxa"/>
          </w:tcPr>
          <w:p w:rsidR="009E4902" w:rsidRDefault="009E4902"/>
        </w:tc>
        <w:tc>
          <w:tcPr>
            <w:tcW w:w="540" w:type="dxa"/>
          </w:tcPr>
          <w:p w:rsidR="009E4902" w:rsidRDefault="00767526">
            <w:r>
              <w:t>9</w:t>
            </w:r>
            <w:r w:rsidR="009E4902">
              <w:t>.</w:t>
            </w:r>
          </w:p>
        </w:tc>
        <w:tc>
          <w:tcPr>
            <w:tcW w:w="9090" w:type="dxa"/>
            <w:gridSpan w:val="2"/>
          </w:tcPr>
          <w:p w:rsidR="009E4902" w:rsidRPr="004874B5" w:rsidRDefault="009E4902">
            <w:pPr>
              <w:rPr>
                <w:b/>
                <w:u w:val="single"/>
              </w:rPr>
            </w:pPr>
            <w:r w:rsidRPr="004874B5">
              <w:rPr>
                <w:b/>
              </w:rPr>
              <w:t>Demonstrate knowledge of wheelchair components</w:t>
            </w:r>
            <w:r w:rsidR="00541685" w:rsidRPr="004874B5">
              <w:rPr>
                <w:b/>
              </w:rPr>
              <w:t xml:space="preserve"> and cushions</w:t>
            </w:r>
            <w:r w:rsidRPr="004874B5">
              <w:rPr>
                <w:b/>
              </w:rPr>
              <w:t>, maintenance, and potential safety concerns for clients with neurological conditions using wheelchairs.</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Default="009E4902">
            <w:pPr>
              <w:numPr>
                <w:ilvl w:val="0"/>
                <w:numId w:val="39"/>
              </w:numPr>
            </w:pPr>
            <w:r>
              <w:t>Discuss features in manual and power wheelchairs</w:t>
            </w:r>
          </w:p>
          <w:p w:rsidR="009E4902" w:rsidRDefault="009E4902">
            <w:pPr>
              <w:numPr>
                <w:ilvl w:val="0"/>
                <w:numId w:val="39"/>
              </w:numPr>
            </w:pPr>
            <w:r>
              <w:t>Demonstrate the ability to safely educate a patient about wheelchair safety-use of breaks, footrest, armrest, positioning, maneuvering</w:t>
            </w:r>
          </w:p>
          <w:p w:rsidR="009E4902" w:rsidRDefault="009E4902">
            <w:pPr>
              <w:numPr>
                <w:ilvl w:val="0"/>
                <w:numId w:val="39"/>
              </w:numPr>
            </w:pPr>
            <w:r>
              <w:t xml:space="preserve">Discuss wheelchair </w:t>
            </w:r>
            <w:r w:rsidR="00541685">
              <w:t xml:space="preserve">and cushion </w:t>
            </w:r>
            <w:r>
              <w:t>considerations for individuals with specific cognitive, perceptual and physical limitations</w:t>
            </w:r>
          </w:p>
          <w:p w:rsidR="009E4902" w:rsidRDefault="009E4902">
            <w:pPr>
              <w:numPr>
                <w:ilvl w:val="0"/>
                <w:numId w:val="39"/>
              </w:numPr>
            </w:pPr>
            <w:r>
              <w:t xml:space="preserve">Research wheelchair </w:t>
            </w:r>
            <w:r w:rsidR="00541685">
              <w:t xml:space="preserve">and cushion </w:t>
            </w:r>
            <w:r>
              <w:t>information (research on internet, consult with local vendor/supplier)</w:t>
            </w:r>
          </w:p>
          <w:p w:rsidR="009E4902" w:rsidRDefault="009E4902" w:rsidP="00541685">
            <w:pPr>
              <w:ind w:left="720"/>
            </w:pPr>
          </w:p>
        </w:tc>
      </w:tr>
      <w:tr w:rsidR="009E4902" w:rsidTr="00530D8B">
        <w:tc>
          <w:tcPr>
            <w:tcW w:w="720" w:type="dxa"/>
          </w:tcPr>
          <w:p w:rsidR="009E4902" w:rsidRDefault="009E4902"/>
        </w:tc>
        <w:tc>
          <w:tcPr>
            <w:tcW w:w="540" w:type="dxa"/>
          </w:tcPr>
          <w:p w:rsidR="009E4902" w:rsidRDefault="009E4902" w:rsidP="00767526">
            <w:r>
              <w:t>1</w:t>
            </w:r>
            <w:r w:rsidR="00767526">
              <w:t>0</w:t>
            </w:r>
            <w:r>
              <w:t>.</w:t>
            </w:r>
          </w:p>
        </w:tc>
        <w:tc>
          <w:tcPr>
            <w:tcW w:w="9090" w:type="dxa"/>
            <w:gridSpan w:val="2"/>
          </w:tcPr>
          <w:p w:rsidR="009E4902" w:rsidRPr="004874B5" w:rsidRDefault="009E4902">
            <w:pPr>
              <w:rPr>
                <w:b/>
                <w:u w:val="single"/>
              </w:rPr>
            </w:pPr>
            <w:r w:rsidRPr="004874B5">
              <w:rPr>
                <w:b/>
              </w:rPr>
              <w:t xml:space="preserve">Demonstrate an understanding of health </w:t>
            </w:r>
            <w:r w:rsidR="00541685" w:rsidRPr="004874B5">
              <w:rPr>
                <w:b/>
              </w:rPr>
              <w:t xml:space="preserve">and wellness </w:t>
            </w:r>
            <w:r w:rsidRPr="004874B5">
              <w:rPr>
                <w:b/>
              </w:rPr>
              <w:t>training/teaching skills.</w:t>
            </w:r>
          </w:p>
        </w:tc>
      </w:tr>
      <w:tr w:rsidR="009E4902" w:rsidTr="00530D8B">
        <w:tc>
          <w:tcPr>
            <w:tcW w:w="720" w:type="dxa"/>
          </w:tcPr>
          <w:p w:rsidR="009E4902" w:rsidRDefault="009E4902"/>
        </w:tc>
        <w:tc>
          <w:tcPr>
            <w:tcW w:w="540" w:type="dxa"/>
          </w:tcPr>
          <w:p w:rsidR="009E4902" w:rsidRDefault="009E4902"/>
        </w:tc>
        <w:tc>
          <w:tcPr>
            <w:tcW w:w="9090" w:type="dxa"/>
            <w:gridSpan w:val="2"/>
          </w:tcPr>
          <w:p w:rsidR="009E4902" w:rsidRDefault="009E4902">
            <w:r>
              <w:rPr>
                <w:u w:val="single"/>
              </w:rPr>
              <w:t>Potential Elements of the Performance</w:t>
            </w:r>
            <w:r>
              <w:t>:</w:t>
            </w:r>
          </w:p>
          <w:p w:rsidR="009E4902" w:rsidRDefault="009E4902">
            <w:pPr>
              <w:numPr>
                <w:ilvl w:val="0"/>
                <w:numId w:val="34"/>
              </w:numPr>
            </w:pPr>
            <w:r>
              <w:t>Demonstrate the characteristics and ability to be an effective instructor of health</w:t>
            </w:r>
            <w:r w:rsidR="00541685">
              <w:t xml:space="preserve"> and wellness</w:t>
            </w:r>
            <w:r>
              <w:t xml:space="preserve"> training skills</w:t>
            </w:r>
          </w:p>
          <w:p w:rsidR="009E4902" w:rsidRDefault="009E4902">
            <w:pPr>
              <w:numPr>
                <w:ilvl w:val="0"/>
                <w:numId w:val="34"/>
              </w:numPr>
            </w:pPr>
            <w:r>
              <w:t>Demonstrate skill in adapting patient education to individual/group needs</w:t>
            </w:r>
          </w:p>
          <w:p w:rsidR="009E4902" w:rsidRDefault="009E4902">
            <w:pPr>
              <w:numPr>
                <w:ilvl w:val="0"/>
                <w:numId w:val="34"/>
              </w:numPr>
              <w:rPr>
                <w:b/>
                <w:bCs/>
              </w:rPr>
            </w:pPr>
            <w:r>
              <w:t>Demonstrate the ability to provide education in the use of assistive devices</w:t>
            </w:r>
          </w:p>
          <w:p w:rsidR="009E4902" w:rsidRDefault="009E4902">
            <w:pPr>
              <w:rPr>
                <w:b/>
                <w:bCs/>
              </w:rPr>
            </w:pPr>
          </w:p>
        </w:tc>
      </w:tr>
      <w:tr w:rsidR="009E4902" w:rsidTr="00530D8B">
        <w:trPr>
          <w:gridAfter w:val="1"/>
          <w:wAfter w:w="90" w:type="dxa"/>
        </w:trPr>
        <w:tc>
          <w:tcPr>
            <w:tcW w:w="720" w:type="dxa"/>
          </w:tcPr>
          <w:p w:rsidR="009E4902" w:rsidRDefault="009E4902"/>
        </w:tc>
        <w:tc>
          <w:tcPr>
            <w:tcW w:w="540" w:type="dxa"/>
          </w:tcPr>
          <w:p w:rsidR="009E4902" w:rsidRDefault="009E4902" w:rsidP="00767526">
            <w:r>
              <w:t>1</w:t>
            </w:r>
            <w:r w:rsidR="00767526">
              <w:t>1</w:t>
            </w:r>
            <w:r>
              <w:t>.</w:t>
            </w:r>
          </w:p>
        </w:tc>
        <w:tc>
          <w:tcPr>
            <w:tcW w:w="9000" w:type="dxa"/>
          </w:tcPr>
          <w:p w:rsidR="009E4902" w:rsidRPr="004874B5" w:rsidRDefault="009E4902">
            <w:pPr>
              <w:rPr>
                <w:b/>
                <w:u w:val="single"/>
              </w:rPr>
            </w:pPr>
            <w:r w:rsidRPr="004874B5">
              <w:rPr>
                <w:b/>
              </w:rPr>
              <w:t>Demonstrate an understanding of group process and its effect on Occupational Therapy treatment in a group setting.</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numPr>
                <w:ilvl w:val="0"/>
                <w:numId w:val="38"/>
              </w:numPr>
            </w:pPr>
            <w:r>
              <w:t>Define a therapeutic group</w:t>
            </w:r>
          </w:p>
          <w:p w:rsidR="009E4902" w:rsidRDefault="009E4902">
            <w:pPr>
              <w:numPr>
                <w:ilvl w:val="0"/>
                <w:numId w:val="38"/>
              </w:numPr>
            </w:pPr>
            <w:r>
              <w:t>Discuss the benefits of group therapy vs. individual therapy</w:t>
            </w:r>
          </w:p>
          <w:p w:rsidR="009E4902" w:rsidRDefault="009E4902">
            <w:pPr>
              <w:numPr>
                <w:ilvl w:val="0"/>
                <w:numId w:val="38"/>
              </w:numPr>
            </w:pPr>
            <w:r>
              <w:t xml:space="preserve">Define various types of groups and roles of the group members </w:t>
            </w:r>
          </w:p>
          <w:p w:rsidR="009E4902" w:rsidRDefault="009E4902"/>
        </w:tc>
      </w:tr>
      <w:tr w:rsidR="009E4902" w:rsidTr="00530D8B">
        <w:trPr>
          <w:gridAfter w:val="1"/>
          <w:wAfter w:w="90" w:type="dxa"/>
        </w:trPr>
        <w:tc>
          <w:tcPr>
            <w:tcW w:w="720" w:type="dxa"/>
          </w:tcPr>
          <w:p w:rsidR="009E4902" w:rsidRDefault="009E4902"/>
        </w:tc>
        <w:tc>
          <w:tcPr>
            <w:tcW w:w="540" w:type="dxa"/>
          </w:tcPr>
          <w:p w:rsidR="009E4902" w:rsidRDefault="00C054E0" w:rsidP="00767526">
            <w:r>
              <w:t>1</w:t>
            </w:r>
            <w:r w:rsidR="00767526">
              <w:t>2</w:t>
            </w:r>
            <w:r w:rsidR="009E4902">
              <w:t>.</w:t>
            </w:r>
          </w:p>
        </w:tc>
        <w:tc>
          <w:tcPr>
            <w:tcW w:w="9000" w:type="dxa"/>
          </w:tcPr>
          <w:p w:rsidR="009E4902" w:rsidRPr="004874B5" w:rsidRDefault="009E4902">
            <w:pPr>
              <w:rPr>
                <w:b/>
                <w:u w:val="single"/>
              </w:rPr>
            </w:pPr>
            <w:r w:rsidRPr="004874B5">
              <w:rPr>
                <w:b/>
              </w:rPr>
              <w:t>Demonstrate an understanding and application of basic energy conservation principles to ADL and IADL in clients with specific neurological conditions.</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r>
              <w:rPr>
                <w:u w:val="single"/>
              </w:rPr>
              <w:t>Potential Elements of the Performance</w:t>
            </w:r>
            <w:r>
              <w:t>:</w:t>
            </w:r>
          </w:p>
          <w:p w:rsidR="009E4902" w:rsidRDefault="009E4902">
            <w:pPr>
              <w:pStyle w:val="EnvelopeReturn"/>
              <w:numPr>
                <w:ilvl w:val="0"/>
                <w:numId w:val="29"/>
              </w:numPr>
            </w:pPr>
            <w:r>
              <w:t>Define energy conservation and pacing</w:t>
            </w:r>
          </w:p>
          <w:p w:rsidR="009E4902" w:rsidRDefault="009E4902">
            <w:pPr>
              <w:numPr>
                <w:ilvl w:val="0"/>
                <w:numId w:val="29"/>
              </w:numPr>
              <w:rPr>
                <w:u w:val="single"/>
              </w:rPr>
            </w:pPr>
            <w:r>
              <w:t>Discuss the role of education regarding energy conservation and pacing for patients with CVA and TBI</w:t>
            </w:r>
          </w:p>
          <w:p w:rsidR="009E4902" w:rsidRDefault="009E4902">
            <w:pPr>
              <w:rPr>
                <w:u w:val="single"/>
              </w:rPr>
            </w:pPr>
          </w:p>
        </w:tc>
      </w:tr>
      <w:tr w:rsidR="009E4902" w:rsidTr="00530D8B">
        <w:trPr>
          <w:gridAfter w:val="1"/>
          <w:wAfter w:w="90" w:type="dxa"/>
          <w:trHeight w:val="1876"/>
        </w:trPr>
        <w:tc>
          <w:tcPr>
            <w:tcW w:w="720" w:type="dxa"/>
          </w:tcPr>
          <w:p w:rsidR="009E4902" w:rsidRDefault="009E4902"/>
        </w:tc>
        <w:tc>
          <w:tcPr>
            <w:tcW w:w="540" w:type="dxa"/>
          </w:tcPr>
          <w:p w:rsidR="009E4902" w:rsidRDefault="00C054E0" w:rsidP="00767526">
            <w:r>
              <w:t>1</w:t>
            </w:r>
            <w:r w:rsidR="00767526">
              <w:t>3</w:t>
            </w:r>
            <w:r w:rsidR="009E4902">
              <w:t>.</w:t>
            </w:r>
          </w:p>
        </w:tc>
        <w:tc>
          <w:tcPr>
            <w:tcW w:w="9000" w:type="dxa"/>
          </w:tcPr>
          <w:p w:rsidR="009E4902" w:rsidRPr="004874B5" w:rsidRDefault="009E4902">
            <w:pPr>
              <w:rPr>
                <w:b/>
              </w:rPr>
            </w:pPr>
            <w:r>
              <w:t xml:space="preserve"> </w:t>
            </w:r>
            <w:r w:rsidRPr="004874B5">
              <w:rPr>
                <w:b/>
              </w:rPr>
              <w:t>Demonstrate safe and appropriate handling skills in specific neurological conditions</w:t>
            </w:r>
            <w:r w:rsidR="004874B5" w:rsidRPr="004874B5">
              <w:rPr>
                <w:b/>
              </w:rPr>
              <w:t>.</w:t>
            </w:r>
          </w:p>
          <w:p w:rsidR="009E4902" w:rsidRDefault="009E4902">
            <w:r>
              <w:rPr>
                <w:u w:val="single"/>
              </w:rPr>
              <w:t>Potential Elements of the Performance</w:t>
            </w:r>
            <w:r>
              <w:t>:</w:t>
            </w:r>
          </w:p>
          <w:p w:rsidR="009E4902" w:rsidRDefault="009E4902">
            <w:pPr>
              <w:numPr>
                <w:ilvl w:val="0"/>
                <w:numId w:val="26"/>
              </w:numPr>
            </w:pPr>
            <w:r>
              <w:t xml:space="preserve">Describe and practice proper </w:t>
            </w:r>
            <w:r w:rsidR="00FE5878">
              <w:t xml:space="preserve">positioning and handling </w:t>
            </w:r>
            <w:r>
              <w:t xml:space="preserve"> techniques</w:t>
            </w:r>
          </w:p>
          <w:p w:rsidR="009E4902" w:rsidRDefault="00FE5878">
            <w:pPr>
              <w:numPr>
                <w:ilvl w:val="0"/>
                <w:numId w:val="26"/>
              </w:numPr>
            </w:pPr>
            <w:r>
              <w:t xml:space="preserve">Discuss the importance of proper body mechanics during transfers </w:t>
            </w:r>
            <w:r w:rsidR="009E4902">
              <w:t xml:space="preserve">Discuss positioning issues related to prevention of contractures and </w:t>
            </w:r>
            <w:r>
              <w:t>maintenance of skin integrity</w:t>
            </w:r>
          </w:p>
          <w:p w:rsidR="009E4902" w:rsidRDefault="009E4902">
            <w:pPr>
              <w:ind w:left="360"/>
            </w:pPr>
          </w:p>
          <w:p w:rsidR="00530D8B" w:rsidRDefault="00530D8B">
            <w:pPr>
              <w:ind w:left="360"/>
            </w:pPr>
          </w:p>
          <w:p w:rsidR="00530D8B" w:rsidRDefault="00530D8B">
            <w:pPr>
              <w:ind w:left="360"/>
            </w:pPr>
          </w:p>
        </w:tc>
      </w:tr>
      <w:tr w:rsidR="00C44EA9" w:rsidTr="00530D8B">
        <w:trPr>
          <w:gridAfter w:val="1"/>
          <w:wAfter w:w="90" w:type="dxa"/>
          <w:trHeight w:val="960"/>
        </w:trPr>
        <w:tc>
          <w:tcPr>
            <w:tcW w:w="720" w:type="dxa"/>
          </w:tcPr>
          <w:p w:rsidR="00C44EA9" w:rsidRDefault="00C44EA9"/>
        </w:tc>
        <w:tc>
          <w:tcPr>
            <w:tcW w:w="540" w:type="dxa"/>
          </w:tcPr>
          <w:p w:rsidR="00C44EA9" w:rsidRDefault="00C44EA9" w:rsidP="00767526"/>
        </w:tc>
        <w:tc>
          <w:tcPr>
            <w:tcW w:w="9000" w:type="dxa"/>
          </w:tcPr>
          <w:p w:rsidR="00C44EA9" w:rsidRDefault="00C44EA9">
            <w:pPr>
              <w:numPr>
                <w:ilvl w:val="0"/>
                <w:numId w:val="26"/>
              </w:numPr>
            </w:pPr>
            <w:r>
              <w:t>Describe and practice various safe transfer techniques and levels of assistance (i.e. pivot transfer, sliding board transfer, 2 person assist)</w:t>
            </w:r>
          </w:p>
          <w:p w:rsidR="00C44EA9" w:rsidRDefault="00C44EA9">
            <w:pPr>
              <w:numPr>
                <w:ilvl w:val="0"/>
                <w:numId w:val="26"/>
              </w:numPr>
            </w:pPr>
            <w:r>
              <w:t>Describe and practice various transfer techniques related to ADL activities (i.e. toilet transfer, tub transfers, car transfers)</w:t>
            </w:r>
          </w:p>
          <w:p w:rsidR="00C44EA9" w:rsidRDefault="00C44EA9">
            <w:pPr>
              <w:numPr>
                <w:ilvl w:val="0"/>
                <w:numId w:val="26"/>
              </w:numPr>
            </w:pPr>
            <w:r>
              <w:t>Discuss special precautions during transfers</w:t>
            </w:r>
          </w:p>
          <w:p w:rsidR="00C44EA9" w:rsidRDefault="00C44EA9" w:rsidP="00C44EA9">
            <w:pPr>
              <w:ind w:left="360"/>
            </w:pPr>
          </w:p>
        </w:tc>
      </w:tr>
      <w:tr w:rsidR="009E4902" w:rsidTr="00530D8B">
        <w:trPr>
          <w:gridAfter w:val="1"/>
          <w:wAfter w:w="90" w:type="dxa"/>
        </w:trPr>
        <w:tc>
          <w:tcPr>
            <w:tcW w:w="720" w:type="dxa"/>
          </w:tcPr>
          <w:p w:rsidR="009E4902" w:rsidRDefault="009E4902"/>
        </w:tc>
        <w:tc>
          <w:tcPr>
            <w:tcW w:w="540" w:type="dxa"/>
          </w:tcPr>
          <w:p w:rsidR="009E4902" w:rsidRDefault="00C054E0" w:rsidP="00767526">
            <w:r>
              <w:t>1</w:t>
            </w:r>
            <w:r w:rsidR="00767526">
              <w:t>4</w:t>
            </w:r>
            <w:r w:rsidR="009E4902">
              <w:t>.</w:t>
            </w:r>
          </w:p>
        </w:tc>
        <w:tc>
          <w:tcPr>
            <w:tcW w:w="9000" w:type="dxa"/>
          </w:tcPr>
          <w:p w:rsidR="009E4902" w:rsidRPr="004874B5" w:rsidRDefault="009E4902">
            <w:pPr>
              <w:rPr>
                <w:b/>
              </w:rPr>
            </w:pPr>
            <w:r w:rsidRPr="004874B5">
              <w:rPr>
                <w:b/>
              </w:rPr>
              <w:t>Demonstrate an understanding of the clinical presentation, assessment and intervention of common neurological conditions managed in an Occupational Therapy setting.</w:t>
            </w:r>
          </w:p>
        </w:tc>
      </w:tr>
      <w:tr w:rsidR="009E4902" w:rsidTr="00530D8B">
        <w:trPr>
          <w:gridAfter w:val="1"/>
          <w:wAfter w:w="90" w:type="dxa"/>
        </w:trPr>
        <w:tc>
          <w:tcPr>
            <w:tcW w:w="720" w:type="dxa"/>
          </w:tcPr>
          <w:p w:rsidR="009E4902" w:rsidRDefault="009E4902"/>
        </w:tc>
        <w:tc>
          <w:tcPr>
            <w:tcW w:w="540" w:type="dxa"/>
          </w:tcPr>
          <w:p w:rsidR="009E4902" w:rsidRDefault="009E4902"/>
        </w:tc>
        <w:tc>
          <w:tcPr>
            <w:tcW w:w="9000" w:type="dxa"/>
          </w:tcPr>
          <w:p w:rsidR="009E4902" w:rsidRDefault="009E4902">
            <w:pPr>
              <w:rPr>
                <w:u w:val="single"/>
              </w:rPr>
            </w:pPr>
            <w:r>
              <w:rPr>
                <w:u w:val="single"/>
              </w:rPr>
              <w:t>Potential Elements of the Performance:</w:t>
            </w:r>
          </w:p>
          <w:p w:rsidR="00343F0B" w:rsidRPr="00530D8B" w:rsidRDefault="00343F0B" w:rsidP="00530D8B">
            <w:pPr>
              <w:pStyle w:val="ListParagraph"/>
              <w:numPr>
                <w:ilvl w:val="0"/>
                <w:numId w:val="45"/>
              </w:numPr>
              <w:ind w:left="342"/>
              <w:rPr>
                <w:rFonts w:cs="Arial"/>
                <w:szCs w:val="22"/>
                <w:u w:val="single"/>
              </w:rPr>
            </w:pPr>
            <w:r w:rsidRPr="00530D8B">
              <w:rPr>
                <w:rFonts w:cs="Arial"/>
                <w:szCs w:val="22"/>
              </w:rPr>
              <w:t>Apply the International Classification of Functioning, Disability and Health (</w:t>
            </w:r>
            <w:proofErr w:type="spellStart"/>
            <w:r w:rsidRPr="00530D8B">
              <w:rPr>
                <w:rFonts w:cs="Arial"/>
                <w:szCs w:val="22"/>
              </w:rPr>
              <w:t>ICF</w:t>
            </w:r>
            <w:proofErr w:type="spellEnd"/>
            <w:r w:rsidRPr="00530D8B">
              <w:rPr>
                <w:rFonts w:cs="Arial"/>
                <w:szCs w:val="22"/>
              </w:rPr>
              <w:t>) model to clinical practice</w:t>
            </w:r>
          </w:p>
          <w:p w:rsidR="00530D8B" w:rsidRPr="00530D8B" w:rsidRDefault="00530D8B" w:rsidP="00530D8B">
            <w:pPr>
              <w:rPr>
                <w:rFonts w:cs="Arial"/>
                <w:szCs w:val="22"/>
                <w:u w:val="single"/>
              </w:rPr>
            </w:pPr>
          </w:p>
          <w:p w:rsidR="009E4902" w:rsidRDefault="009E4902">
            <w:pPr>
              <w:numPr>
                <w:ilvl w:val="0"/>
                <w:numId w:val="14"/>
              </w:numPr>
            </w:pPr>
            <w:r>
              <w:t>Review  the clinical pathology of the following Developmental Disorders and discuss clinical presentation, assessment and intervention of each disorder:</w:t>
            </w:r>
          </w:p>
          <w:p w:rsidR="009E4902" w:rsidRDefault="009E4902">
            <w:pPr>
              <w:pStyle w:val="EnvelopeReturn"/>
              <w:rPr>
                <w:b/>
                <w:i/>
              </w:rPr>
            </w:pPr>
            <w:r>
              <w:rPr>
                <w:b/>
                <w:i/>
              </w:rPr>
              <w:tab/>
            </w:r>
            <w:r>
              <w:rPr>
                <w:b/>
                <w:i/>
              </w:rPr>
              <w:tab/>
              <w:t>Cerebral Palsy</w:t>
            </w:r>
          </w:p>
          <w:p w:rsidR="009E4902" w:rsidRDefault="009E4902">
            <w:pPr>
              <w:pStyle w:val="Heading4"/>
            </w:pPr>
            <w:r>
              <w:tab/>
            </w:r>
            <w:r>
              <w:tab/>
            </w:r>
            <w:proofErr w:type="spellStart"/>
            <w:r>
              <w:t>Spina</w:t>
            </w:r>
            <w:proofErr w:type="spellEnd"/>
            <w:r>
              <w:t xml:space="preserve"> Bifida</w:t>
            </w:r>
          </w:p>
          <w:p w:rsidR="009E4902" w:rsidRDefault="009E4902">
            <w:pPr>
              <w:rPr>
                <w:b/>
                <w:i/>
              </w:rPr>
            </w:pPr>
            <w:r>
              <w:rPr>
                <w:b/>
                <w:i/>
              </w:rPr>
              <w:tab/>
            </w:r>
            <w:r>
              <w:rPr>
                <w:b/>
                <w:i/>
              </w:rPr>
              <w:tab/>
            </w:r>
            <w:r w:rsidR="00C054E0">
              <w:rPr>
                <w:b/>
                <w:i/>
              </w:rPr>
              <w:t>Down</w:t>
            </w:r>
            <w:r>
              <w:rPr>
                <w:b/>
                <w:i/>
              </w:rPr>
              <w:t xml:space="preserve"> Syndrome</w:t>
            </w:r>
          </w:p>
          <w:p w:rsidR="009E4902" w:rsidRDefault="009E4902">
            <w:pPr>
              <w:rPr>
                <w:b/>
                <w:i/>
              </w:rPr>
            </w:pPr>
            <w:r>
              <w:rPr>
                <w:b/>
                <w:i/>
              </w:rPr>
              <w:tab/>
            </w:r>
            <w:r>
              <w:rPr>
                <w:b/>
                <w:i/>
              </w:rPr>
              <w:tab/>
              <w:t>Autism</w:t>
            </w:r>
          </w:p>
          <w:p w:rsidR="006A2C20" w:rsidRDefault="006A2C20">
            <w:pPr>
              <w:rPr>
                <w:b/>
                <w:i/>
              </w:rPr>
            </w:pPr>
          </w:p>
          <w:p w:rsidR="009E4902" w:rsidRDefault="009E4902">
            <w:pPr>
              <w:numPr>
                <w:ilvl w:val="0"/>
                <w:numId w:val="14"/>
              </w:numPr>
            </w:pPr>
            <w:r>
              <w:t>Review the clinical pathology of the following Degenerative Diseases of the Central Nervous System and discuss clinical presentation, assessment and intervention of each disease:</w:t>
            </w:r>
          </w:p>
          <w:p w:rsidR="009E4902" w:rsidRDefault="009E4902">
            <w:pPr>
              <w:pStyle w:val="EnvelopeReturn"/>
              <w:rPr>
                <w:b/>
                <w:i/>
              </w:rPr>
            </w:pPr>
            <w:r>
              <w:rPr>
                <w:b/>
                <w:i/>
              </w:rPr>
              <w:tab/>
            </w:r>
            <w:r>
              <w:rPr>
                <w:b/>
                <w:i/>
              </w:rPr>
              <w:tab/>
              <w:t>Multiple Sclerosis</w:t>
            </w:r>
          </w:p>
          <w:p w:rsidR="009E4902" w:rsidRDefault="009E4902">
            <w:pPr>
              <w:rPr>
                <w:b/>
                <w:i/>
              </w:rPr>
            </w:pPr>
            <w:r>
              <w:rPr>
                <w:b/>
                <w:i/>
              </w:rPr>
              <w:tab/>
            </w:r>
            <w:r>
              <w:rPr>
                <w:b/>
                <w:i/>
              </w:rPr>
              <w:tab/>
              <w:t>Amyotrophic Lateral Sclerosis (ALS)</w:t>
            </w:r>
          </w:p>
          <w:p w:rsidR="009E4902" w:rsidRDefault="009E4902">
            <w:pPr>
              <w:rPr>
                <w:b/>
                <w:i/>
              </w:rPr>
            </w:pPr>
            <w:r>
              <w:rPr>
                <w:b/>
                <w:i/>
              </w:rPr>
              <w:tab/>
            </w:r>
            <w:r>
              <w:rPr>
                <w:b/>
                <w:i/>
              </w:rPr>
              <w:tab/>
              <w:t>Alzheimer’s Disease</w:t>
            </w:r>
          </w:p>
          <w:p w:rsidR="009E4902" w:rsidRDefault="009E4902">
            <w:pPr>
              <w:rPr>
                <w:b/>
                <w:i/>
              </w:rPr>
            </w:pPr>
            <w:r>
              <w:rPr>
                <w:b/>
                <w:i/>
              </w:rPr>
              <w:tab/>
            </w:r>
            <w:r>
              <w:rPr>
                <w:b/>
                <w:i/>
              </w:rPr>
              <w:tab/>
              <w:t>Parkinson’s Disease</w:t>
            </w:r>
          </w:p>
          <w:p w:rsidR="006A2C20" w:rsidRDefault="006A2C20">
            <w:pPr>
              <w:rPr>
                <w:b/>
                <w:i/>
              </w:rPr>
            </w:pPr>
          </w:p>
          <w:p w:rsidR="009E4902" w:rsidRDefault="009E4902">
            <w:pPr>
              <w:numPr>
                <w:ilvl w:val="0"/>
                <w:numId w:val="14"/>
              </w:numPr>
            </w:pPr>
            <w:r>
              <w:t xml:space="preserve">Review the clinical pathology of </w:t>
            </w:r>
            <w:r>
              <w:rPr>
                <w:b/>
                <w:i/>
              </w:rPr>
              <w:t>Traumatic Brain Injury</w:t>
            </w:r>
            <w:r>
              <w:t xml:space="preserve"> (TBI) and discuss clinical presentation, assessment, intervention and stages of recovery for the different types of Traumatic Brain Injuries</w:t>
            </w:r>
          </w:p>
          <w:p w:rsidR="006A2C20" w:rsidRDefault="006A2C20" w:rsidP="006A2C20"/>
          <w:p w:rsidR="009E4902" w:rsidRPr="006A2C20" w:rsidRDefault="009E4902">
            <w:pPr>
              <w:numPr>
                <w:ilvl w:val="0"/>
                <w:numId w:val="14"/>
              </w:numPr>
              <w:rPr>
                <w:b/>
                <w:i/>
              </w:rPr>
            </w:pPr>
            <w:r>
              <w:t xml:space="preserve">Review the clinical pathology of </w:t>
            </w:r>
            <w:r>
              <w:rPr>
                <w:b/>
                <w:i/>
              </w:rPr>
              <w:t>Cerebral Vascular Accident</w:t>
            </w:r>
            <w:r>
              <w:t xml:space="preserve"> (CVA) and discuss clinical presentation, assessment and intervention for the different types of Cerebral Vascular Accidents</w:t>
            </w:r>
          </w:p>
          <w:p w:rsidR="006A2C20" w:rsidRDefault="006A2C20" w:rsidP="006A2C20">
            <w:pPr>
              <w:pStyle w:val="ListParagraph"/>
              <w:rPr>
                <w:b/>
                <w:i/>
              </w:rPr>
            </w:pPr>
          </w:p>
          <w:p w:rsidR="009E4902" w:rsidRDefault="009E4902">
            <w:pPr>
              <w:numPr>
                <w:ilvl w:val="0"/>
                <w:numId w:val="14"/>
              </w:numPr>
              <w:rPr>
                <w:b/>
                <w:i/>
              </w:rPr>
            </w:pPr>
            <w:proofErr w:type="gramStart"/>
            <w:r>
              <w:t xml:space="preserve">Review the clinical pathology of </w:t>
            </w:r>
            <w:r>
              <w:rPr>
                <w:b/>
                <w:i/>
              </w:rPr>
              <w:t>Spinal Cord Injury</w:t>
            </w:r>
            <w:r>
              <w:rPr>
                <w:bCs/>
                <w:iCs/>
              </w:rPr>
              <w:t xml:space="preserve"> discuss</w:t>
            </w:r>
            <w:proofErr w:type="gramEnd"/>
            <w:r>
              <w:rPr>
                <w:bCs/>
                <w:iCs/>
              </w:rPr>
              <w:t xml:space="preserve"> </w:t>
            </w:r>
            <w:r>
              <w:t>clinical presentation, assessment and intervention for the different levels of Spinal Cord Injuries.</w:t>
            </w:r>
          </w:p>
          <w:p w:rsidR="009E4902" w:rsidRDefault="009E4902"/>
        </w:tc>
      </w:tr>
    </w:tbl>
    <w:p w:rsidR="00D50CC6" w:rsidRDefault="00D50CC6"/>
    <w:tbl>
      <w:tblPr>
        <w:tblW w:w="10260" w:type="dxa"/>
        <w:tblInd w:w="-792" w:type="dxa"/>
        <w:tblLayout w:type="fixed"/>
        <w:tblLook w:val="0000" w:firstRow="0" w:lastRow="0" w:firstColumn="0" w:lastColumn="0" w:noHBand="0" w:noVBand="0"/>
      </w:tblPr>
      <w:tblGrid>
        <w:gridCol w:w="720"/>
        <w:gridCol w:w="540"/>
        <w:gridCol w:w="9000"/>
      </w:tblGrid>
      <w:tr w:rsidR="009E4902" w:rsidRPr="00D50CC6" w:rsidTr="00530D8B">
        <w:trPr>
          <w:cantSplit/>
        </w:trPr>
        <w:tc>
          <w:tcPr>
            <w:tcW w:w="720" w:type="dxa"/>
          </w:tcPr>
          <w:p w:rsidR="009E4902" w:rsidRPr="00D50CC6" w:rsidRDefault="009E4902">
            <w:pPr>
              <w:rPr>
                <w:b/>
                <w:sz w:val="24"/>
                <w:szCs w:val="24"/>
              </w:rPr>
            </w:pPr>
            <w:r w:rsidRPr="00D50CC6">
              <w:rPr>
                <w:b/>
                <w:sz w:val="24"/>
                <w:szCs w:val="24"/>
              </w:rPr>
              <w:t>III.</w:t>
            </w:r>
          </w:p>
        </w:tc>
        <w:tc>
          <w:tcPr>
            <w:tcW w:w="9540" w:type="dxa"/>
            <w:gridSpan w:val="2"/>
          </w:tcPr>
          <w:p w:rsidR="009E4902" w:rsidRPr="00D50CC6" w:rsidRDefault="009E4902">
            <w:pPr>
              <w:rPr>
                <w:b/>
                <w:sz w:val="24"/>
                <w:szCs w:val="24"/>
              </w:rPr>
            </w:pPr>
            <w:r w:rsidRPr="00D50CC6">
              <w:rPr>
                <w:b/>
                <w:sz w:val="24"/>
                <w:szCs w:val="24"/>
              </w:rPr>
              <w:t>TOPICS:</w:t>
            </w:r>
          </w:p>
          <w:p w:rsidR="009E4902" w:rsidRPr="00D50CC6" w:rsidRDefault="009E4902">
            <w:pPr>
              <w:rPr>
                <w:sz w:val="24"/>
                <w:szCs w:val="24"/>
              </w:rPr>
            </w:pP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1.</w:t>
            </w:r>
          </w:p>
        </w:tc>
        <w:tc>
          <w:tcPr>
            <w:tcW w:w="9000" w:type="dxa"/>
          </w:tcPr>
          <w:p w:rsidR="009E4902" w:rsidRPr="00530D8B" w:rsidRDefault="009E4902" w:rsidP="00C44EA9">
            <w:pPr>
              <w:spacing w:before="100" w:beforeAutospacing="1" w:after="100" w:afterAutospacing="1"/>
              <w:rPr>
                <w:szCs w:val="22"/>
              </w:rPr>
            </w:pPr>
            <w:r w:rsidRPr="00530D8B">
              <w:rPr>
                <w:szCs w:val="22"/>
              </w:rPr>
              <w:t>Role of the OT and OTA in the Rehabilitation of Client’s with Neurological Conditions</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2.</w:t>
            </w:r>
          </w:p>
        </w:tc>
        <w:tc>
          <w:tcPr>
            <w:tcW w:w="9000" w:type="dxa"/>
          </w:tcPr>
          <w:p w:rsidR="009E4902" w:rsidRPr="00530D8B" w:rsidRDefault="009E4902" w:rsidP="00C44EA9">
            <w:pPr>
              <w:spacing w:before="100" w:beforeAutospacing="1" w:after="100" w:afterAutospacing="1"/>
              <w:rPr>
                <w:szCs w:val="22"/>
              </w:rPr>
            </w:pPr>
            <w:r w:rsidRPr="00530D8B">
              <w:rPr>
                <w:szCs w:val="22"/>
              </w:rPr>
              <w:t>Evaluation, Assessment and Treatment</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3.</w:t>
            </w:r>
          </w:p>
        </w:tc>
        <w:tc>
          <w:tcPr>
            <w:tcW w:w="9000" w:type="dxa"/>
          </w:tcPr>
          <w:p w:rsidR="009E4902" w:rsidRPr="00530D8B" w:rsidRDefault="009E4902" w:rsidP="00C44EA9">
            <w:pPr>
              <w:spacing w:before="100" w:beforeAutospacing="1" w:after="100" w:afterAutospacing="1"/>
              <w:rPr>
                <w:szCs w:val="22"/>
              </w:rPr>
            </w:pPr>
            <w:r w:rsidRPr="00530D8B">
              <w:rPr>
                <w:szCs w:val="22"/>
              </w:rPr>
              <w:t>The Use of Purposeful Activity in OT</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4.</w:t>
            </w:r>
          </w:p>
        </w:tc>
        <w:tc>
          <w:tcPr>
            <w:tcW w:w="9000" w:type="dxa"/>
          </w:tcPr>
          <w:p w:rsidR="009E4902" w:rsidRPr="00530D8B" w:rsidRDefault="009E4902" w:rsidP="00C44EA9">
            <w:pPr>
              <w:spacing w:before="100" w:beforeAutospacing="1" w:after="100" w:afterAutospacing="1"/>
              <w:rPr>
                <w:szCs w:val="22"/>
              </w:rPr>
            </w:pPr>
            <w:r w:rsidRPr="00530D8B">
              <w:rPr>
                <w:szCs w:val="22"/>
              </w:rPr>
              <w:t>The ADL and I</w:t>
            </w:r>
            <w:r w:rsidR="00C054E0" w:rsidRPr="00530D8B">
              <w:rPr>
                <w:szCs w:val="22"/>
              </w:rPr>
              <w:t>-</w:t>
            </w:r>
            <w:r w:rsidRPr="00530D8B">
              <w:rPr>
                <w:szCs w:val="22"/>
              </w:rPr>
              <w:t>ALD: Assessment and Training</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5.</w:t>
            </w:r>
          </w:p>
        </w:tc>
        <w:tc>
          <w:tcPr>
            <w:tcW w:w="9000" w:type="dxa"/>
          </w:tcPr>
          <w:p w:rsidR="009E4902" w:rsidRPr="00530D8B" w:rsidRDefault="009E4902" w:rsidP="00C44EA9">
            <w:pPr>
              <w:spacing w:before="100" w:beforeAutospacing="1" w:after="100" w:afterAutospacing="1"/>
              <w:rPr>
                <w:szCs w:val="22"/>
              </w:rPr>
            </w:pPr>
            <w:r w:rsidRPr="00530D8B">
              <w:rPr>
                <w:szCs w:val="22"/>
              </w:rPr>
              <w:t>Therapeutic Exercise, Equipment and Modalities</w:t>
            </w:r>
            <w:r w:rsidR="00A7423F" w:rsidRPr="00530D8B">
              <w:rPr>
                <w:szCs w:val="22"/>
              </w:rPr>
              <w:t xml:space="preserve"> </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6.</w:t>
            </w:r>
          </w:p>
        </w:tc>
        <w:tc>
          <w:tcPr>
            <w:tcW w:w="9000" w:type="dxa"/>
          </w:tcPr>
          <w:p w:rsidR="009E4902" w:rsidRPr="00530D8B" w:rsidRDefault="004874B5" w:rsidP="00C44EA9">
            <w:pPr>
              <w:spacing w:before="100" w:beforeAutospacing="1" w:after="100" w:afterAutospacing="1"/>
              <w:rPr>
                <w:szCs w:val="22"/>
              </w:rPr>
            </w:pPr>
            <w:r w:rsidRPr="00530D8B">
              <w:rPr>
                <w:szCs w:val="22"/>
              </w:rPr>
              <w:t xml:space="preserve">Assistive Devices, </w:t>
            </w:r>
            <w:r w:rsidR="009E4902" w:rsidRPr="00530D8B">
              <w:rPr>
                <w:szCs w:val="22"/>
              </w:rPr>
              <w:t>Adaptive Equipment</w:t>
            </w:r>
            <w:r w:rsidRPr="00530D8B">
              <w:rPr>
                <w:szCs w:val="22"/>
              </w:rPr>
              <w:t xml:space="preserve">, </w:t>
            </w:r>
            <w:r w:rsidR="009E4902" w:rsidRPr="00530D8B">
              <w:rPr>
                <w:szCs w:val="22"/>
              </w:rPr>
              <w:t xml:space="preserve"> </w:t>
            </w:r>
            <w:r w:rsidRPr="00530D8B">
              <w:rPr>
                <w:szCs w:val="22"/>
              </w:rPr>
              <w:t>Wheelchairs and Cushions</w:t>
            </w:r>
          </w:p>
        </w:tc>
      </w:tr>
      <w:tr w:rsidR="009E4902" w:rsidRPr="004874B5" w:rsidTr="00530D8B">
        <w:tc>
          <w:tcPr>
            <w:tcW w:w="720" w:type="dxa"/>
          </w:tcPr>
          <w:p w:rsidR="009E4902" w:rsidRPr="004874B5" w:rsidRDefault="009E4902" w:rsidP="00C44EA9">
            <w:pPr>
              <w:spacing w:before="100" w:beforeAutospacing="1" w:after="100" w:afterAutospacing="1"/>
              <w:rPr>
                <w:b/>
                <w:szCs w:val="22"/>
              </w:rPr>
            </w:pPr>
          </w:p>
        </w:tc>
        <w:tc>
          <w:tcPr>
            <w:tcW w:w="540" w:type="dxa"/>
          </w:tcPr>
          <w:p w:rsidR="009E4902" w:rsidRPr="004874B5" w:rsidRDefault="009E4902" w:rsidP="00C44EA9">
            <w:pPr>
              <w:spacing w:before="100" w:beforeAutospacing="1" w:after="100" w:afterAutospacing="1"/>
              <w:rPr>
                <w:b/>
                <w:szCs w:val="22"/>
              </w:rPr>
            </w:pPr>
            <w:r w:rsidRPr="004874B5">
              <w:rPr>
                <w:b/>
                <w:szCs w:val="22"/>
              </w:rPr>
              <w:t>7</w:t>
            </w:r>
            <w:r w:rsidR="00767526" w:rsidRPr="004874B5">
              <w:rPr>
                <w:b/>
                <w:szCs w:val="22"/>
              </w:rPr>
              <w:t>.</w:t>
            </w:r>
          </w:p>
        </w:tc>
        <w:tc>
          <w:tcPr>
            <w:tcW w:w="9000" w:type="dxa"/>
          </w:tcPr>
          <w:p w:rsidR="009E4902" w:rsidRPr="00530D8B" w:rsidRDefault="004874B5" w:rsidP="00C44EA9">
            <w:pPr>
              <w:spacing w:before="100" w:beforeAutospacing="1" w:after="100" w:afterAutospacing="1"/>
              <w:rPr>
                <w:szCs w:val="22"/>
              </w:rPr>
            </w:pPr>
            <w:r w:rsidRPr="00530D8B">
              <w:rPr>
                <w:szCs w:val="22"/>
              </w:rPr>
              <w:t>Health and Wellness Training/teaching</w:t>
            </w:r>
          </w:p>
        </w:tc>
      </w:tr>
    </w:tbl>
    <w:p w:rsidR="00C44EA9" w:rsidRPr="004874B5" w:rsidRDefault="00C44EA9">
      <w:pPr>
        <w:rPr>
          <w:b/>
          <w:szCs w:val="22"/>
        </w:rPr>
      </w:pPr>
      <w:r w:rsidRPr="004874B5">
        <w:rPr>
          <w:b/>
          <w:szCs w:val="22"/>
        </w:rPr>
        <w:br w:type="page"/>
      </w:r>
    </w:p>
    <w:p w:rsidR="00C44EA9" w:rsidRPr="004874B5" w:rsidRDefault="00C44EA9">
      <w:pPr>
        <w:rPr>
          <w:b/>
          <w:szCs w:val="22"/>
        </w:rPr>
      </w:pPr>
    </w:p>
    <w:tbl>
      <w:tblPr>
        <w:tblW w:w="10260" w:type="dxa"/>
        <w:tblInd w:w="-792" w:type="dxa"/>
        <w:tblLayout w:type="fixed"/>
        <w:tblLook w:val="0000" w:firstRow="0" w:lastRow="0" w:firstColumn="0" w:lastColumn="0" w:noHBand="0" w:noVBand="0"/>
      </w:tblPr>
      <w:tblGrid>
        <w:gridCol w:w="720"/>
        <w:gridCol w:w="540"/>
        <w:gridCol w:w="9000"/>
      </w:tblGrid>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8.</w:t>
            </w:r>
          </w:p>
        </w:tc>
        <w:tc>
          <w:tcPr>
            <w:tcW w:w="9000" w:type="dxa"/>
          </w:tcPr>
          <w:p w:rsidR="004874B5" w:rsidRPr="00530D8B" w:rsidRDefault="004874B5" w:rsidP="00DF5D60">
            <w:pPr>
              <w:spacing w:before="100" w:beforeAutospacing="1" w:after="100" w:afterAutospacing="1"/>
              <w:rPr>
                <w:szCs w:val="22"/>
              </w:rPr>
            </w:pPr>
            <w:r w:rsidRPr="00530D8B">
              <w:rPr>
                <w:szCs w:val="22"/>
              </w:rPr>
              <w:t>Group Process</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9.</w:t>
            </w:r>
          </w:p>
        </w:tc>
        <w:tc>
          <w:tcPr>
            <w:tcW w:w="9000" w:type="dxa"/>
          </w:tcPr>
          <w:p w:rsidR="004874B5" w:rsidRPr="00530D8B" w:rsidRDefault="004874B5" w:rsidP="00DF5D60">
            <w:pPr>
              <w:spacing w:before="100" w:beforeAutospacing="1" w:after="100" w:afterAutospacing="1"/>
              <w:rPr>
                <w:szCs w:val="22"/>
              </w:rPr>
            </w:pPr>
            <w:r w:rsidRPr="00530D8B">
              <w:rPr>
                <w:szCs w:val="22"/>
              </w:rPr>
              <w:t>Energy Conservation and Pacing</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10.</w:t>
            </w:r>
          </w:p>
        </w:tc>
        <w:tc>
          <w:tcPr>
            <w:tcW w:w="9000" w:type="dxa"/>
          </w:tcPr>
          <w:p w:rsidR="004874B5" w:rsidRPr="00530D8B" w:rsidRDefault="004874B5" w:rsidP="00DF5D60">
            <w:pPr>
              <w:spacing w:before="100" w:beforeAutospacing="1" w:after="100" w:afterAutospacing="1"/>
              <w:rPr>
                <w:szCs w:val="22"/>
              </w:rPr>
            </w:pPr>
            <w:r w:rsidRPr="00530D8B">
              <w:rPr>
                <w:szCs w:val="22"/>
              </w:rPr>
              <w:t xml:space="preserve">Handling Skills-positioning and handling techniques, transfer techniques </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r w:rsidRPr="004874B5">
              <w:rPr>
                <w:b/>
                <w:szCs w:val="22"/>
              </w:rPr>
              <w:t>11.</w:t>
            </w:r>
          </w:p>
        </w:tc>
        <w:tc>
          <w:tcPr>
            <w:tcW w:w="9000" w:type="dxa"/>
          </w:tcPr>
          <w:p w:rsidR="004874B5" w:rsidRPr="00530D8B" w:rsidRDefault="004874B5" w:rsidP="00DF5D60">
            <w:pPr>
              <w:spacing w:before="100" w:beforeAutospacing="1" w:after="100" w:afterAutospacing="1"/>
              <w:rPr>
                <w:szCs w:val="22"/>
              </w:rPr>
            </w:pPr>
            <w:r w:rsidRPr="00530D8B">
              <w:rPr>
                <w:szCs w:val="22"/>
              </w:rPr>
              <w:t xml:space="preserve">Clinical Presentation, Assessment and Intervention of Common Neurological Conditions </w:t>
            </w:r>
            <w:r w:rsidRPr="00530D8B">
              <w:rPr>
                <w:szCs w:val="22"/>
              </w:rPr>
              <w:sym w:font="Symbol" w:char="F0AE"/>
            </w:r>
            <w:proofErr w:type="spellStart"/>
            <w:r w:rsidRPr="00530D8B">
              <w:rPr>
                <w:szCs w:val="22"/>
              </w:rPr>
              <w:t>CP</w:t>
            </w:r>
            <w:proofErr w:type="spellEnd"/>
            <w:r w:rsidRPr="00530D8B">
              <w:rPr>
                <w:szCs w:val="22"/>
              </w:rPr>
              <w:t xml:space="preserve">, </w:t>
            </w:r>
            <w:proofErr w:type="spellStart"/>
            <w:r w:rsidRPr="00530D8B">
              <w:rPr>
                <w:szCs w:val="22"/>
              </w:rPr>
              <w:t>Spina</w:t>
            </w:r>
            <w:proofErr w:type="spellEnd"/>
            <w:r w:rsidRPr="00530D8B">
              <w:rPr>
                <w:szCs w:val="22"/>
              </w:rPr>
              <w:t xml:space="preserve"> Bifida, Down Syndrome, Autism, MS, ALS, Alzheimer’s, Parkinson’s, TBI, CVA, Spinal Cord Injury</w:t>
            </w:r>
          </w:p>
        </w:tc>
      </w:tr>
      <w:tr w:rsidR="004874B5" w:rsidRPr="004874B5" w:rsidTr="00530D8B">
        <w:tc>
          <w:tcPr>
            <w:tcW w:w="720" w:type="dxa"/>
          </w:tcPr>
          <w:p w:rsidR="004874B5" w:rsidRPr="004874B5" w:rsidRDefault="004874B5" w:rsidP="00C44EA9">
            <w:pPr>
              <w:spacing w:before="100" w:beforeAutospacing="1" w:after="100" w:afterAutospacing="1"/>
              <w:rPr>
                <w:b/>
                <w:szCs w:val="22"/>
              </w:rPr>
            </w:pPr>
          </w:p>
        </w:tc>
        <w:tc>
          <w:tcPr>
            <w:tcW w:w="540" w:type="dxa"/>
          </w:tcPr>
          <w:p w:rsidR="004874B5" w:rsidRPr="004874B5" w:rsidRDefault="004874B5" w:rsidP="00C44EA9">
            <w:pPr>
              <w:spacing w:before="100" w:beforeAutospacing="1" w:after="100" w:afterAutospacing="1"/>
              <w:rPr>
                <w:b/>
                <w:szCs w:val="22"/>
              </w:rPr>
            </w:pPr>
          </w:p>
        </w:tc>
        <w:tc>
          <w:tcPr>
            <w:tcW w:w="9000" w:type="dxa"/>
          </w:tcPr>
          <w:p w:rsidR="004874B5" w:rsidRPr="004874B5" w:rsidRDefault="004874B5" w:rsidP="00C44EA9">
            <w:pPr>
              <w:spacing w:before="100" w:beforeAutospacing="1" w:after="100" w:afterAutospacing="1"/>
              <w:rPr>
                <w:b/>
                <w:szCs w:val="22"/>
              </w:rPr>
            </w:pPr>
          </w:p>
        </w:tc>
      </w:tr>
    </w:tbl>
    <w:p w:rsidR="009E4902" w:rsidRDefault="009E4902"/>
    <w:p w:rsidR="00C44EA9" w:rsidRDefault="00C44EA9"/>
    <w:tbl>
      <w:tblPr>
        <w:tblW w:w="10260" w:type="dxa"/>
        <w:tblInd w:w="-792" w:type="dxa"/>
        <w:tblLayout w:type="fixed"/>
        <w:tblLook w:val="0000" w:firstRow="0" w:lastRow="0" w:firstColumn="0" w:lastColumn="0" w:noHBand="0" w:noVBand="0"/>
      </w:tblPr>
      <w:tblGrid>
        <w:gridCol w:w="720"/>
        <w:gridCol w:w="9540"/>
      </w:tblGrid>
      <w:tr w:rsidR="009E4902" w:rsidRPr="00590ADD" w:rsidTr="00530D8B">
        <w:trPr>
          <w:cantSplit/>
        </w:trPr>
        <w:tc>
          <w:tcPr>
            <w:tcW w:w="720" w:type="dxa"/>
          </w:tcPr>
          <w:p w:rsidR="009E4902" w:rsidRPr="00590ADD" w:rsidRDefault="00767526">
            <w:pPr>
              <w:rPr>
                <w:b/>
                <w:szCs w:val="22"/>
              </w:rPr>
            </w:pPr>
            <w:r>
              <w:rPr>
                <w:b/>
                <w:szCs w:val="22"/>
              </w:rPr>
              <w:t>I</w:t>
            </w:r>
            <w:r w:rsidR="009E4902" w:rsidRPr="00590ADD">
              <w:rPr>
                <w:b/>
                <w:szCs w:val="22"/>
              </w:rPr>
              <w:t>V.</w:t>
            </w:r>
          </w:p>
        </w:tc>
        <w:tc>
          <w:tcPr>
            <w:tcW w:w="9540" w:type="dxa"/>
          </w:tcPr>
          <w:p w:rsidR="009E4902" w:rsidRPr="00590ADD" w:rsidRDefault="009E4902">
            <w:pPr>
              <w:rPr>
                <w:szCs w:val="22"/>
              </w:rPr>
            </w:pPr>
            <w:r w:rsidRPr="00590ADD">
              <w:rPr>
                <w:b/>
                <w:szCs w:val="22"/>
              </w:rPr>
              <w:t>REQUIRED RESOURCES/TEXTS/MATERIALS:</w:t>
            </w:r>
          </w:p>
          <w:p w:rsidR="009E4902" w:rsidRPr="00590ADD" w:rsidRDefault="009E4902">
            <w:pPr>
              <w:rPr>
                <w:szCs w:val="22"/>
              </w:rPr>
            </w:pPr>
          </w:p>
          <w:p w:rsidR="00A075BA" w:rsidRDefault="00A075BA" w:rsidP="00A075BA">
            <w:pPr>
              <w:rPr>
                <w:szCs w:val="22"/>
              </w:rPr>
            </w:pPr>
            <w:r w:rsidRPr="00590ADD">
              <w:rPr>
                <w:szCs w:val="22"/>
              </w:rPr>
              <w:t xml:space="preserve">Early, </w:t>
            </w:r>
            <w:proofErr w:type="spellStart"/>
            <w:r w:rsidRPr="00590ADD">
              <w:rPr>
                <w:szCs w:val="22"/>
              </w:rPr>
              <w:t>M.B</w:t>
            </w:r>
            <w:proofErr w:type="spellEnd"/>
            <w:r w:rsidRPr="00590ADD">
              <w:rPr>
                <w:szCs w:val="22"/>
              </w:rPr>
              <w:t>. (</w:t>
            </w:r>
            <w:r>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Pr>
                <w:szCs w:val="22"/>
              </w:rPr>
              <w:t>(3</w:t>
            </w:r>
            <w:r w:rsidRPr="00590ADD">
              <w:rPr>
                <w:szCs w:val="22"/>
                <w:vertAlign w:val="superscript"/>
              </w:rPr>
              <w:t>nd</w:t>
            </w:r>
            <w:r w:rsidRPr="00590ADD">
              <w:rPr>
                <w:szCs w:val="22"/>
              </w:rPr>
              <w:t xml:space="preserve"> ed.) St. Louis, MO: Mosby</w:t>
            </w:r>
            <w:r>
              <w:rPr>
                <w:szCs w:val="22"/>
              </w:rPr>
              <w:t xml:space="preserve">  (from previous semester)</w:t>
            </w:r>
          </w:p>
          <w:p w:rsidR="00A075BA" w:rsidRDefault="00A075BA" w:rsidP="00A075BA">
            <w:pPr>
              <w:rPr>
                <w:szCs w:val="22"/>
              </w:rPr>
            </w:pPr>
          </w:p>
          <w:p w:rsidR="00A075BA" w:rsidRDefault="00A075BA" w:rsidP="00A075BA">
            <w:pPr>
              <w:pStyle w:val="Default"/>
              <w:rPr>
                <w:szCs w:val="22"/>
              </w:rPr>
            </w:pPr>
            <w:proofErr w:type="spellStart"/>
            <w:r>
              <w:rPr>
                <w:sz w:val="22"/>
                <w:szCs w:val="22"/>
              </w:rPr>
              <w:t>Kisner</w:t>
            </w:r>
            <w:proofErr w:type="spellEnd"/>
            <w:r>
              <w:rPr>
                <w:sz w:val="22"/>
                <w:szCs w:val="22"/>
              </w:rPr>
              <w:t xml:space="preserve"> and Colby. (2007) Therapeutic Exercise. Foundations and Techniques (5</w:t>
            </w:r>
            <w:r>
              <w:rPr>
                <w:sz w:val="14"/>
                <w:szCs w:val="14"/>
              </w:rPr>
              <w:t xml:space="preserve">th </w:t>
            </w:r>
            <w:r>
              <w:rPr>
                <w:sz w:val="22"/>
                <w:szCs w:val="22"/>
              </w:rPr>
              <w:t xml:space="preserve">edition). </w:t>
            </w:r>
            <w:proofErr w:type="spellStart"/>
            <w:r>
              <w:rPr>
                <w:sz w:val="22"/>
                <w:szCs w:val="22"/>
              </w:rPr>
              <w:t>F.A</w:t>
            </w:r>
            <w:proofErr w:type="spellEnd"/>
            <w:r>
              <w:rPr>
                <w:sz w:val="22"/>
                <w:szCs w:val="22"/>
              </w:rPr>
              <w:t xml:space="preserve">. Davis Company (from previous semester) </w:t>
            </w:r>
          </w:p>
          <w:p w:rsidR="00A075BA" w:rsidRDefault="00A075BA" w:rsidP="00A075BA">
            <w:pPr>
              <w:rPr>
                <w:szCs w:val="22"/>
              </w:rPr>
            </w:pPr>
          </w:p>
          <w:p w:rsidR="00A075BA" w:rsidRPr="0043317B" w:rsidRDefault="00A075BA" w:rsidP="00A075BA">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Pr>
                <w:szCs w:val="22"/>
              </w:rPr>
              <w:t xml:space="preserve"> (from previous semester)</w:t>
            </w:r>
          </w:p>
          <w:p w:rsidR="009E4902" w:rsidRPr="00590ADD" w:rsidRDefault="009E4902">
            <w:pPr>
              <w:rPr>
                <w:i/>
                <w:szCs w:val="22"/>
              </w:rPr>
            </w:pPr>
          </w:p>
        </w:tc>
      </w:tr>
    </w:tbl>
    <w:p w:rsidR="00D50CC6" w:rsidRDefault="00D50CC6"/>
    <w:tbl>
      <w:tblPr>
        <w:tblW w:w="10260" w:type="dxa"/>
        <w:tblInd w:w="-792" w:type="dxa"/>
        <w:tblLayout w:type="fixed"/>
        <w:tblLook w:val="0000" w:firstRow="0" w:lastRow="0" w:firstColumn="0" w:lastColumn="0" w:noHBand="0" w:noVBand="0"/>
      </w:tblPr>
      <w:tblGrid>
        <w:gridCol w:w="720"/>
        <w:gridCol w:w="8928"/>
        <w:gridCol w:w="612"/>
      </w:tblGrid>
      <w:tr w:rsidR="009E4902" w:rsidTr="00530D8B">
        <w:trPr>
          <w:cantSplit/>
          <w:trHeight w:val="3404"/>
        </w:trPr>
        <w:tc>
          <w:tcPr>
            <w:tcW w:w="720" w:type="dxa"/>
          </w:tcPr>
          <w:p w:rsidR="009E4902" w:rsidRDefault="009E4902">
            <w:pPr>
              <w:rPr>
                <w:b/>
              </w:rPr>
            </w:pPr>
            <w:r>
              <w:rPr>
                <w:b/>
              </w:rPr>
              <w:t>V.</w:t>
            </w:r>
          </w:p>
        </w:tc>
        <w:tc>
          <w:tcPr>
            <w:tcW w:w="9540" w:type="dxa"/>
            <w:gridSpan w:val="2"/>
          </w:tcPr>
          <w:p w:rsidR="009E4902" w:rsidRDefault="009E4902">
            <w:pPr>
              <w:rPr>
                <w:b/>
              </w:rPr>
            </w:pPr>
            <w:r>
              <w:rPr>
                <w:b/>
              </w:rPr>
              <w:t>EVALUATION PROCESS/GRADING SYSTEM:</w:t>
            </w:r>
          </w:p>
          <w:p w:rsidR="008F5F15" w:rsidRDefault="008F5F15">
            <w:pPr>
              <w:rPr>
                <w:b/>
              </w:rPr>
            </w:pPr>
          </w:p>
          <w:p w:rsidR="00E44A49" w:rsidRPr="00C4313E" w:rsidRDefault="00C4313E" w:rsidP="00E44A49">
            <w:pPr>
              <w:rPr>
                <w:b/>
                <w:bCs/>
              </w:rPr>
            </w:pPr>
            <w:r>
              <w:rPr>
                <w:b/>
                <w:bCs/>
              </w:rPr>
              <w:t xml:space="preserve">Students in the OTA/PTA program must successfully complete this course with a minimum C grade (60%), for subsequent courses in the OTA/PTA program which this course is a </w:t>
            </w:r>
            <w:proofErr w:type="gramStart"/>
            <w:r>
              <w:rPr>
                <w:b/>
                <w:bCs/>
              </w:rPr>
              <w:t>pre-requisite,</w:t>
            </w:r>
            <w:proofErr w:type="gramEnd"/>
            <w:r>
              <w:rPr>
                <w:b/>
                <w:bCs/>
              </w:rPr>
              <w:t xml:space="preserve"> and also as partial fulfillment of the OTA/PTA diploma. </w:t>
            </w:r>
            <w:r w:rsidR="00E44A49" w:rsidRPr="00C4313E">
              <w:rPr>
                <w:rFonts w:cs="Arial"/>
                <w:b/>
                <w:color w:val="000000"/>
              </w:rPr>
              <w:t xml:space="preserve">A minimum of 60% is also required in each category of competence on all practical tests in this course. </w:t>
            </w:r>
          </w:p>
          <w:p w:rsidR="00CC3F10" w:rsidRDefault="00CC3F10">
            <w:pPr>
              <w:rPr>
                <w:b/>
              </w:rPr>
            </w:pPr>
          </w:p>
          <w:p w:rsidR="009E4902" w:rsidRPr="003C209F" w:rsidRDefault="009E4902">
            <w:pPr>
              <w:rPr>
                <w:rFonts w:cs="Arial"/>
                <w:b/>
                <w:szCs w:val="22"/>
              </w:rPr>
            </w:pPr>
          </w:p>
          <w:p w:rsidR="00530D8B" w:rsidRPr="00530D8B" w:rsidRDefault="009E4902" w:rsidP="00805E97">
            <w:pPr>
              <w:pStyle w:val="Title"/>
              <w:numPr>
                <w:ilvl w:val="0"/>
                <w:numId w:val="40"/>
              </w:numPr>
              <w:tabs>
                <w:tab w:val="clear" w:pos="765"/>
                <w:tab w:val="num" w:pos="405"/>
              </w:tabs>
              <w:ind w:left="405" w:hanging="405"/>
              <w:jc w:val="left"/>
              <w:rPr>
                <w:rFonts w:ascii="Arial" w:hAnsi="Arial" w:cs="Arial"/>
                <w:b w:val="0"/>
                <w:sz w:val="22"/>
                <w:szCs w:val="22"/>
              </w:rPr>
            </w:pPr>
            <w:r w:rsidRPr="00D123E3">
              <w:rPr>
                <w:rFonts w:ascii="Arial" w:hAnsi="Arial" w:cs="Arial"/>
                <w:sz w:val="22"/>
                <w:szCs w:val="22"/>
              </w:rPr>
              <w:t>A combination of tests and assignments will be used to evaluate student achievement of the course objectives.</w:t>
            </w:r>
            <w:r>
              <w:t xml:space="preserve">  </w:t>
            </w:r>
          </w:p>
          <w:p w:rsidR="00530D8B" w:rsidRPr="00530D8B" w:rsidRDefault="00530D8B" w:rsidP="00530D8B">
            <w:pPr>
              <w:pStyle w:val="Title"/>
              <w:jc w:val="left"/>
              <w:rPr>
                <w:rFonts w:ascii="Arial" w:hAnsi="Arial" w:cs="Arial"/>
                <w:b w:val="0"/>
                <w:sz w:val="22"/>
                <w:szCs w:val="22"/>
              </w:rPr>
            </w:pPr>
          </w:p>
          <w:p w:rsidR="00805E97" w:rsidRPr="00D123E3" w:rsidRDefault="00530D8B" w:rsidP="00530D8B">
            <w:pPr>
              <w:pStyle w:val="Title"/>
              <w:tabs>
                <w:tab w:val="left" w:pos="432"/>
              </w:tabs>
              <w:jc w:val="left"/>
              <w:rPr>
                <w:rFonts w:ascii="Arial" w:hAnsi="Arial" w:cs="Arial"/>
                <w:b w:val="0"/>
                <w:sz w:val="22"/>
                <w:szCs w:val="22"/>
              </w:rPr>
            </w:pPr>
            <w:r>
              <w:rPr>
                <w:rFonts w:ascii="Arial" w:hAnsi="Arial" w:cs="Arial"/>
                <w:b w:val="0"/>
                <w:sz w:val="22"/>
                <w:szCs w:val="22"/>
              </w:rPr>
              <w:tab/>
            </w:r>
            <w:r w:rsidR="00D123E3">
              <w:rPr>
                <w:rFonts w:ascii="Arial" w:hAnsi="Arial" w:cs="Arial"/>
                <w:b w:val="0"/>
                <w:sz w:val="22"/>
                <w:szCs w:val="22"/>
              </w:rPr>
              <w:t>Assignment #1-</w:t>
            </w:r>
            <w:r w:rsidR="00805E97" w:rsidRPr="00D123E3">
              <w:rPr>
                <w:rFonts w:ascii="Arial" w:hAnsi="Arial" w:cs="Arial"/>
                <w:b w:val="0"/>
                <w:sz w:val="22"/>
                <w:szCs w:val="22"/>
              </w:rPr>
              <w:t>Assistive Device</w:t>
            </w:r>
            <w:r w:rsidR="00D123E3">
              <w:rPr>
                <w:rFonts w:ascii="Arial" w:hAnsi="Arial" w:cs="Arial"/>
                <w:b w:val="0"/>
                <w:sz w:val="22"/>
                <w:szCs w:val="22"/>
              </w:rPr>
              <w:t xml:space="preserve"> (Trade Show)</w:t>
            </w:r>
            <w:r w:rsidR="00805E97" w:rsidRPr="00D123E3">
              <w:rPr>
                <w:rFonts w:ascii="Arial" w:hAnsi="Arial" w:cs="Arial"/>
                <w:b w:val="0"/>
                <w:sz w:val="22"/>
                <w:szCs w:val="22"/>
              </w:rPr>
              <w:t xml:space="preserve">  </w:t>
            </w:r>
            <w:r w:rsidR="003E755B" w:rsidRPr="00D123E3">
              <w:rPr>
                <w:rFonts w:ascii="Arial" w:hAnsi="Arial" w:cs="Arial"/>
                <w:b w:val="0"/>
                <w:sz w:val="22"/>
                <w:szCs w:val="22"/>
              </w:rPr>
              <w:tab/>
            </w:r>
            <w:r w:rsidR="0057545D">
              <w:rPr>
                <w:rFonts w:ascii="Arial" w:hAnsi="Arial" w:cs="Arial"/>
                <w:b w:val="0"/>
                <w:sz w:val="22"/>
                <w:szCs w:val="22"/>
              </w:rPr>
              <w:t>20</w:t>
            </w:r>
            <w:r w:rsidR="00805E97" w:rsidRPr="00D123E3">
              <w:rPr>
                <w:rFonts w:ascii="Arial" w:hAnsi="Arial" w:cs="Arial"/>
                <w:b w:val="0"/>
                <w:sz w:val="22"/>
                <w:szCs w:val="22"/>
              </w:rPr>
              <w:t>%</w:t>
            </w:r>
            <w:r w:rsidR="00805E97" w:rsidRPr="00D123E3">
              <w:rPr>
                <w:rFonts w:ascii="Arial" w:hAnsi="Arial" w:cs="Arial"/>
                <w:b w:val="0"/>
                <w:sz w:val="22"/>
                <w:szCs w:val="22"/>
              </w:rPr>
              <w:tab/>
            </w:r>
          </w:p>
          <w:p w:rsidR="00805E97" w:rsidRPr="00EA5BD7" w:rsidRDefault="00805E97" w:rsidP="00805E97">
            <w:pPr>
              <w:pStyle w:val="Title"/>
              <w:ind w:left="405"/>
              <w:jc w:val="left"/>
              <w:rPr>
                <w:rFonts w:ascii="Arial" w:hAnsi="Arial" w:cs="Arial"/>
                <w:b w:val="0"/>
                <w:sz w:val="22"/>
                <w:szCs w:val="22"/>
              </w:rPr>
            </w:pPr>
            <w:r w:rsidRPr="00EA5BD7">
              <w:rPr>
                <w:rFonts w:ascii="Arial" w:hAnsi="Arial" w:cs="Arial"/>
                <w:b w:val="0"/>
                <w:sz w:val="22"/>
                <w:szCs w:val="22"/>
              </w:rPr>
              <w:t>Required Readings-Review Questions</w:t>
            </w:r>
            <w:r w:rsidRPr="00EA5BD7">
              <w:rPr>
                <w:rFonts w:ascii="Arial" w:hAnsi="Arial" w:cs="Arial"/>
                <w:b w:val="0"/>
                <w:sz w:val="22"/>
                <w:szCs w:val="22"/>
              </w:rPr>
              <w:tab/>
              <w:t xml:space="preserve">   </w:t>
            </w:r>
            <w:r w:rsidRPr="00EA5BD7">
              <w:rPr>
                <w:rFonts w:ascii="Arial" w:hAnsi="Arial" w:cs="Arial"/>
                <w:b w:val="0"/>
                <w:sz w:val="22"/>
                <w:szCs w:val="22"/>
              </w:rPr>
              <w:tab/>
              <w:t xml:space="preserve">   </w:t>
            </w:r>
            <w:r w:rsidR="003E755B">
              <w:rPr>
                <w:rFonts w:ascii="Arial" w:hAnsi="Arial" w:cs="Arial"/>
                <w:b w:val="0"/>
                <w:sz w:val="22"/>
                <w:szCs w:val="22"/>
              </w:rPr>
              <w:tab/>
            </w:r>
            <w:r w:rsidR="00E44A49">
              <w:rPr>
                <w:rFonts w:ascii="Arial" w:hAnsi="Arial" w:cs="Arial"/>
                <w:b w:val="0"/>
                <w:sz w:val="22"/>
                <w:szCs w:val="22"/>
              </w:rPr>
              <w:t xml:space="preserve">   5</w:t>
            </w:r>
            <w:r w:rsidRPr="00EA5BD7">
              <w:rPr>
                <w:rFonts w:ascii="Arial" w:hAnsi="Arial" w:cs="Arial"/>
                <w:b w:val="0"/>
                <w:sz w:val="22"/>
                <w:szCs w:val="22"/>
              </w:rPr>
              <w:t>%</w:t>
            </w:r>
          </w:p>
          <w:p w:rsidR="00805E97" w:rsidRPr="00EA5BD7" w:rsidRDefault="00805E97" w:rsidP="00805E97">
            <w:pPr>
              <w:pStyle w:val="Title"/>
              <w:ind w:left="405"/>
              <w:jc w:val="left"/>
              <w:rPr>
                <w:rFonts w:ascii="Arial" w:hAnsi="Arial" w:cs="Arial"/>
                <w:b w:val="0"/>
                <w:sz w:val="22"/>
                <w:szCs w:val="22"/>
              </w:rPr>
            </w:pPr>
            <w:r w:rsidRPr="00EA5BD7">
              <w:rPr>
                <w:rFonts w:ascii="Arial" w:hAnsi="Arial" w:cs="Arial"/>
                <w:b w:val="0"/>
                <w:sz w:val="22"/>
                <w:szCs w:val="22"/>
              </w:rPr>
              <w:t>Labs Participation/Learning Activities</w:t>
            </w:r>
            <w:r w:rsidRPr="00EA5BD7">
              <w:rPr>
                <w:rFonts w:ascii="Arial" w:hAnsi="Arial" w:cs="Arial"/>
                <w:b w:val="0"/>
                <w:sz w:val="22"/>
                <w:szCs w:val="22"/>
              </w:rPr>
              <w:tab/>
            </w:r>
            <w:r w:rsidRPr="00EA5BD7">
              <w:rPr>
                <w:rFonts w:ascii="Arial" w:hAnsi="Arial" w:cs="Arial"/>
                <w:b w:val="0"/>
                <w:sz w:val="22"/>
                <w:szCs w:val="22"/>
              </w:rPr>
              <w:tab/>
              <w:t xml:space="preserve">   </w:t>
            </w:r>
            <w:r w:rsidR="003E755B">
              <w:rPr>
                <w:rFonts w:ascii="Arial" w:hAnsi="Arial" w:cs="Arial"/>
                <w:b w:val="0"/>
                <w:sz w:val="22"/>
                <w:szCs w:val="22"/>
              </w:rPr>
              <w:tab/>
            </w:r>
            <w:r w:rsidR="00E44A49">
              <w:rPr>
                <w:rFonts w:ascii="Arial" w:hAnsi="Arial" w:cs="Arial"/>
                <w:b w:val="0"/>
                <w:sz w:val="22"/>
                <w:szCs w:val="22"/>
              </w:rPr>
              <w:t>1</w:t>
            </w:r>
            <w:r w:rsidR="00EF29DD">
              <w:rPr>
                <w:rFonts w:ascii="Arial" w:hAnsi="Arial" w:cs="Arial"/>
                <w:b w:val="0"/>
                <w:sz w:val="22"/>
                <w:szCs w:val="22"/>
              </w:rPr>
              <w:t>0</w:t>
            </w:r>
            <w:r w:rsidRPr="00EA5BD7">
              <w:rPr>
                <w:rFonts w:ascii="Arial" w:hAnsi="Arial" w:cs="Arial"/>
                <w:b w:val="0"/>
                <w:sz w:val="22"/>
                <w:szCs w:val="22"/>
              </w:rPr>
              <w:t>%</w:t>
            </w:r>
          </w:p>
          <w:p w:rsidR="00805E97" w:rsidRPr="00EA5BD7" w:rsidRDefault="00805E97" w:rsidP="00805E97">
            <w:pPr>
              <w:pStyle w:val="Title"/>
              <w:ind w:left="405"/>
              <w:jc w:val="left"/>
              <w:rPr>
                <w:rFonts w:ascii="Arial" w:hAnsi="Arial" w:cs="Arial"/>
                <w:b w:val="0"/>
                <w:sz w:val="22"/>
                <w:szCs w:val="22"/>
              </w:rPr>
            </w:pPr>
            <w:r>
              <w:rPr>
                <w:rFonts w:ascii="Arial" w:hAnsi="Arial" w:cs="Arial"/>
                <w:b w:val="0"/>
                <w:sz w:val="22"/>
                <w:szCs w:val="22"/>
              </w:rPr>
              <w:t>Midterm Exam</w:t>
            </w:r>
            <w:r>
              <w:rPr>
                <w:rFonts w:ascii="Arial" w:hAnsi="Arial" w:cs="Arial"/>
                <w:b w:val="0"/>
                <w:sz w:val="22"/>
                <w:szCs w:val="22"/>
              </w:rPr>
              <w:tab/>
              <w:t xml:space="preserve"> </w:t>
            </w:r>
            <w:r>
              <w:rPr>
                <w:rFonts w:ascii="Arial" w:hAnsi="Arial" w:cs="Arial"/>
                <w:b w:val="0"/>
                <w:sz w:val="22"/>
                <w:szCs w:val="22"/>
              </w:rPr>
              <w:tab/>
              <w:t xml:space="preserve">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w:t>
            </w:r>
            <w:r w:rsidR="003E755B">
              <w:rPr>
                <w:rFonts w:ascii="Arial" w:hAnsi="Arial" w:cs="Arial"/>
                <w:b w:val="0"/>
                <w:sz w:val="22"/>
                <w:szCs w:val="22"/>
              </w:rPr>
              <w:tab/>
            </w:r>
            <w:r>
              <w:rPr>
                <w:rFonts w:ascii="Arial" w:hAnsi="Arial" w:cs="Arial"/>
                <w:b w:val="0"/>
                <w:sz w:val="22"/>
                <w:szCs w:val="22"/>
              </w:rPr>
              <w:t>20</w:t>
            </w:r>
            <w:r w:rsidRPr="00EA5BD7">
              <w:rPr>
                <w:rFonts w:ascii="Arial" w:hAnsi="Arial" w:cs="Arial"/>
                <w:b w:val="0"/>
                <w:sz w:val="22"/>
                <w:szCs w:val="22"/>
              </w:rPr>
              <w:t>%</w:t>
            </w:r>
          </w:p>
          <w:p w:rsidR="00E44A49" w:rsidRPr="00E44A49" w:rsidRDefault="00E44A49" w:rsidP="00805E97">
            <w:pPr>
              <w:pStyle w:val="Title"/>
              <w:ind w:left="405"/>
              <w:jc w:val="left"/>
              <w:rPr>
                <w:rFonts w:ascii="Arial" w:hAnsi="Arial" w:cs="Arial"/>
                <w:b w:val="0"/>
                <w:sz w:val="22"/>
                <w:szCs w:val="22"/>
              </w:rPr>
            </w:pPr>
            <w:r w:rsidRPr="00E44A49">
              <w:rPr>
                <w:rFonts w:ascii="Arial" w:hAnsi="Arial" w:cs="Arial"/>
                <w:b w:val="0"/>
                <w:sz w:val="22"/>
                <w:szCs w:val="22"/>
              </w:rPr>
              <w:t>Performance Based Exams –U/E Function, Transfers</w:t>
            </w:r>
            <w:r w:rsidR="00530D8B">
              <w:rPr>
                <w:rFonts w:ascii="Arial" w:hAnsi="Arial" w:cs="Arial"/>
                <w:b w:val="0"/>
                <w:sz w:val="22"/>
                <w:szCs w:val="22"/>
              </w:rPr>
              <w:tab/>
            </w:r>
            <w:r>
              <w:rPr>
                <w:rFonts w:ascii="Arial" w:hAnsi="Arial" w:cs="Arial"/>
                <w:b w:val="0"/>
                <w:sz w:val="22"/>
                <w:szCs w:val="22"/>
              </w:rPr>
              <w:t>20%</w:t>
            </w:r>
          </w:p>
          <w:p w:rsidR="00805E97" w:rsidRPr="00EA5BD7" w:rsidRDefault="00805E97" w:rsidP="00805E97">
            <w:pPr>
              <w:pStyle w:val="Title"/>
              <w:ind w:left="405"/>
              <w:jc w:val="left"/>
              <w:rPr>
                <w:rFonts w:ascii="Arial" w:hAnsi="Arial" w:cs="Arial"/>
                <w:b w:val="0"/>
                <w:sz w:val="22"/>
                <w:szCs w:val="22"/>
                <w:u w:val="single"/>
              </w:rPr>
            </w:pPr>
            <w:r>
              <w:rPr>
                <w:rFonts w:ascii="Arial" w:hAnsi="Arial" w:cs="Arial"/>
                <w:b w:val="0"/>
                <w:sz w:val="22"/>
                <w:szCs w:val="22"/>
                <w:u w:val="single"/>
              </w:rPr>
              <w:t>Final Exam</w:t>
            </w:r>
            <w:r w:rsidR="00E44A49">
              <w:rPr>
                <w:rFonts w:ascii="Arial" w:hAnsi="Arial" w:cs="Arial"/>
                <w:b w:val="0"/>
                <w:sz w:val="22"/>
                <w:szCs w:val="22"/>
                <w:u w:val="single"/>
              </w:rPr>
              <w:t xml:space="preserve">                                  </w:t>
            </w:r>
            <w:r w:rsidR="00EF29DD">
              <w:rPr>
                <w:rFonts w:ascii="Arial" w:hAnsi="Arial" w:cs="Arial"/>
                <w:b w:val="0"/>
                <w:sz w:val="22"/>
                <w:szCs w:val="22"/>
                <w:u w:val="single"/>
              </w:rPr>
              <w:tab/>
            </w:r>
            <w:r w:rsidR="00EF29DD">
              <w:rPr>
                <w:rFonts w:ascii="Arial" w:hAnsi="Arial" w:cs="Arial"/>
                <w:b w:val="0"/>
                <w:sz w:val="22"/>
                <w:szCs w:val="22"/>
                <w:u w:val="single"/>
              </w:rPr>
              <w:tab/>
            </w:r>
            <w:r w:rsidR="00E44A49">
              <w:rPr>
                <w:rFonts w:ascii="Arial" w:hAnsi="Arial" w:cs="Arial"/>
                <w:b w:val="0"/>
                <w:sz w:val="22"/>
                <w:szCs w:val="22"/>
                <w:u w:val="single"/>
              </w:rPr>
              <w:t xml:space="preserve">                      </w:t>
            </w:r>
            <w:r w:rsidR="00530D8B">
              <w:rPr>
                <w:rFonts w:ascii="Arial" w:hAnsi="Arial" w:cs="Arial"/>
                <w:b w:val="0"/>
                <w:sz w:val="22"/>
                <w:szCs w:val="22"/>
                <w:u w:val="single"/>
              </w:rPr>
              <w:tab/>
            </w:r>
            <w:r w:rsidR="00E44A49">
              <w:rPr>
                <w:rFonts w:ascii="Arial" w:hAnsi="Arial" w:cs="Arial"/>
                <w:b w:val="0"/>
                <w:sz w:val="22"/>
                <w:szCs w:val="22"/>
                <w:u w:val="single"/>
              </w:rPr>
              <w:t>25</w:t>
            </w:r>
            <w:r w:rsidRPr="00EA5BD7">
              <w:rPr>
                <w:rFonts w:ascii="Arial" w:hAnsi="Arial" w:cs="Arial"/>
                <w:b w:val="0"/>
                <w:sz w:val="22"/>
                <w:szCs w:val="22"/>
                <w:u w:val="single"/>
              </w:rPr>
              <w:t xml:space="preserve">%             </w:t>
            </w:r>
          </w:p>
          <w:p w:rsidR="00805E97" w:rsidRPr="00EA5BD7" w:rsidRDefault="00805E97" w:rsidP="00805E97">
            <w:pPr>
              <w:pStyle w:val="Title"/>
              <w:ind w:left="405"/>
              <w:jc w:val="left"/>
              <w:rPr>
                <w:rFonts w:ascii="Arial" w:hAnsi="Arial" w:cs="Arial"/>
                <w:b w:val="0"/>
                <w:sz w:val="22"/>
                <w:szCs w:val="22"/>
              </w:rPr>
            </w:pPr>
            <w:r>
              <w:rPr>
                <w:rFonts w:ascii="Arial" w:hAnsi="Arial" w:cs="Arial"/>
                <w:b w:val="0"/>
                <w:sz w:val="22"/>
                <w:szCs w:val="22"/>
              </w:rPr>
              <w:t>Total</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Pr="00EA5BD7">
              <w:rPr>
                <w:rFonts w:ascii="Arial" w:hAnsi="Arial" w:cs="Arial"/>
                <w:b w:val="0"/>
                <w:sz w:val="22"/>
                <w:szCs w:val="22"/>
              </w:rPr>
              <w:tab/>
            </w:r>
            <w:r w:rsidR="00541685">
              <w:rPr>
                <w:rFonts w:ascii="Arial" w:hAnsi="Arial" w:cs="Arial"/>
                <w:b w:val="0"/>
                <w:sz w:val="22"/>
                <w:szCs w:val="22"/>
              </w:rPr>
              <w:t xml:space="preserve">         </w:t>
            </w:r>
            <w:r w:rsidR="00530D8B">
              <w:rPr>
                <w:rFonts w:ascii="Arial" w:hAnsi="Arial" w:cs="Arial"/>
                <w:b w:val="0"/>
                <w:sz w:val="22"/>
                <w:szCs w:val="22"/>
              </w:rPr>
              <w:tab/>
            </w:r>
            <w:r w:rsidRPr="00EA5BD7">
              <w:rPr>
                <w:rFonts w:ascii="Arial" w:hAnsi="Arial" w:cs="Arial"/>
                <w:b w:val="0"/>
                <w:sz w:val="22"/>
                <w:szCs w:val="22"/>
              </w:rPr>
              <w:t>100%</w:t>
            </w:r>
          </w:p>
          <w:p w:rsidR="00541685" w:rsidRDefault="00541685" w:rsidP="000C79AD"/>
        </w:tc>
      </w:tr>
      <w:tr w:rsidR="00C44EA9" w:rsidTr="00530D8B">
        <w:trPr>
          <w:cantSplit/>
          <w:trHeight w:val="1053"/>
        </w:trPr>
        <w:tc>
          <w:tcPr>
            <w:tcW w:w="720" w:type="dxa"/>
          </w:tcPr>
          <w:p w:rsidR="00C44EA9" w:rsidRDefault="00C44EA9" w:rsidP="00C44EA9">
            <w:pPr>
              <w:rPr>
                <w:b/>
              </w:rPr>
            </w:pPr>
          </w:p>
        </w:tc>
        <w:tc>
          <w:tcPr>
            <w:tcW w:w="9540" w:type="dxa"/>
            <w:gridSpan w:val="2"/>
          </w:tcPr>
          <w:p w:rsidR="00E44A49" w:rsidRDefault="00E44A49" w:rsidP="00E44A49">
            <w:pPr>
              <w:rPr>
                <w:rFonts w:cs="Arial"/>
                <w:b/>
                <w:color w:val="000000"/>
              </w:rPr>
            </w:pPr>
            <w:r>
              <w:rPr>
                <w:rFonts w:cs="Arial"/>
                <w:color w:val="000000"/>
                <w:u w:val="single"/>
              </w:rPr>
              <w:t xml:space="preserve">A Total </w:t>
            </w:r>
            <w:proofErr w:type="gramStart"/>
            <w:r>
              <w:rPr>
                <w:rFonts w:cs="Arial"/>
                <w:color w:val="000000"/>
                <w:u w:val="single"/>
              </w:rPr>
              <w:t>Score  of</w:t>
            </w:r>
            <w:proofErr w:type="gramEnd"/>
            <w:r>
              <w:rPr>
                <w:rFonts w:cs="Arial"/>
                <w:color w:val="000000"/>
                <w:u w:val="single"/>
              </w:rPr>
              <w:t xml:space="preserve"> 60% for each Category of Competence across ALL Performance Based Exams is required to pass the course. </w:t>
            </w:r>
            <w:r>
              <w:rPr>
                <w:rFonts w:cs="Arial"/>
                <w:color w:val="000000"/>
              </w:rPr>
              <w:t xml:space="preserve">Make-up tests and/or Remediation activities are </w:t>
            </w:r>
            <w:proofErr w:type="gramStart"/>
            <w:r>
              <w:rPr>
                <w:rFonts w:cs="Arial"/>
                <w:color w:val="000000"/>
              </w:rPr>
              <w:t>permitted  ONLY</w:t>
            </w:r>
            <w:proofErr w:type="gramEnd"/>
            <w:r>
              <w:rPr>
                <w:rFonts w:cs="Arial"/>
                <w:color w:val="000000"/>
              </w:rPr>
              <w:t xml:space="preserve"> for extenuating circumstances and are at the discretion of the professor.</w:t>
            </w:r>
          </w:p>
          <w:p w:rsidR="00C44EA9" w:rsidRDefault="00C44EA9" w:rsidP="00C44EA9">
            <w:pPr>
              <w:tabs>
                <w:tab w:val="left" w:pos="-1440"/>
              </w:tabs>
              <w:ind w:left="405" w:hanging="405"/>
              <w:rPr>
                <w:b/>
              </w:rPr>
            </w:pPr>
          </w:p>
        </w:tc>
      </w:tr>
      <w:tr w:rsidR="00C44EA9" w:rsidTr="00530D8B">
        <w:trPr>
          <w:cantSplit/>
          <w:trHeight w:val="709"/>
        </w:trPr>
        <w:tc>
          <w:tcPr>
            <w:tcW w:w="720" w:type="dxa"/>
          </w:tcPr>
          <w:p w:rsidR="00C44EA9" w:rsidRDefault="00C44EA9" w:rsidP="00C44EA9">
            <w:pPr>
              <w:rPr>
                <w:b/>
              </w:rPr>
            </w:pPr>
          </w:p>
        </w:tc>
        <w:tc>
          <w:tcPr>
            <w:tcW w:w="9540" w:type="dxa"/>
            <w:gridSpan w:val="2"/>
          </w:tcPr>
          <w:p w:rsidR="00C44EA9" w:rsidRDefault="00C44EA9">
            <w:pPr>
              <w:tabs>
                <w:tab w:val="left" w:pos="-1440"/>
              </w:tabs>
              <w:ind w:left="405" w:hanging="405"/>
            </w:pPr>
          </w:p>
          <w:p w:rsidR="00C44EA9" w:rsidRDefault="00C44EA9" w:rsidP="00530D8B">
            <w:pPr>
              <w:pStyle w:val="ListParagraph"/>
              <w:numPr>
                <w:ilvl w:val="0"/>
                <w:numId w:val="40"/>
              </w:numPr>
              <w:tabs>
                <w:tab w:val="clear" w:pos="765"/>
                <w:tab w:val="left" w:pos="-1440"/>
              </w:tabs>
              <w:ind w:left="432"/>
            </w:pPr>
            <w:r>
              <w:t>All tests/exams are the property of Sault College.</w:t>
            </w:r>
            <w:r>
              <w:br/>
            </w:r>
          </w:p>
        </w:tc>
      </w:tr>
      <w:tr w:rsidR="00C44EA9" w:rsidTr="00530D8B">
        <w:trPr>
          <w:cantSplit/>
          <w:trHeight w:val="4851"/>
        </w:trPr>
        <w:tc>
          <w:tcPr>
            <w:tcW w:w="720" w:type="dxa"/>
          </w:tcPr>
          <w:p w:rsidR="00C44EA9" w:rsidRDefault="00C44EA9" w:rsidP="00C44EA9">
            <w:pPr>
              <w:rPr>
                <w:b/>
              </w:rPr>
            </w:pPr>
          </w:p>
        </w:tc>
        <w:tc>
          <w:tcPr>
            <w:tcW w:w="9540" w:type="dxa"/>
            <w:gridSpan w:val="2"/>
          </w:tcPr>
          <w:p w:rsidR="00C44EA9" w:rsidRDefault="00C44EA9" w:rsidP="00530D8B">
            <w:pPr>
              <w:pStyle w:val="ListParagraph"/>
              <w:numPr>
                <w:ilvl w:val="0"/>
                <w:numId w:val="40"/>
              </w:numPr>
              <w:tabs>
                <w:tab w:val="clear" w:pos="765"/>
                <w:tab w:val="left" w:pos="-1440"/>
              </w:tabs>
              <w:ind w:left="522"/>
            </w:pP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p>
          <w:p w:rsidR="00C44EA9" w:rsidRDefault="00C44EA9" w:rsidP="00530D8B">
            <w:pPr>
              <w:ind w:left="522" w:hanging="405"/>
            </w:pPr>
          </w:p>
          <w:p w:rsidR="00C44EA9" w:rsidRDefault="00C44EA9" w:rsidP="00530D8B">
            <w:pPr>
              <w:pStyle w:val="ListParagraph"/>
              <w:numPr>
                <w:ilvl w:val="0"/>
                <w:numId w:val="40"/>
              </w:numPr>
              <w:tabs>
                <w:tab w:val="clear" w:pos="765"/>
              </w:tabs>
              <w:ind w:left="522"/>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C44EA9" w:rsidRDefault="00C44EA9" w:rsidP="00530D8B">
            <w:pPr>
              <w:pStyle w:val="ListParagraph"/>
              <w:numPr>
                <w:ilvl w:val="0"/>
                <w:numId w:val="40"/>
              </w:numPr>
              <w:tabs>
                <w:tab w:val="clear" w:pos="765"/>
              </w:tabs>
              <w:ind w:left="522"/>
            </w:pPr>
            <w:r w:rsidRPr="00A93607">
              <w:rPr>
                <w:lang w:val="en-CA"/>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C44EA9" w:rsidRDefault="00C44EA9" w:rsidP="000C79AD"/>
        </w:tc>
      </w:tr>
      <w:tr w:rsidR="00C4313E" w:rsidRPr="00E40369" w:rsidTr="00530D8B">
        <w:trPr>
          <w:gridAfter w:val="1"/>
          <w:wAfter w:w="612" w:type="dxa"/>
          <w:cantSplit/>
        </w:trPr>
        <w:tc>
          <w:tcPr>
            <w:tcW w:w="720" w:type="dxa"/>
          </w:tcPr>
          <w:p w:rsidR="00C4313E" w:rsidRDefault="00C4313E" w:rsidP="00DF5D60">
            <w:pPr>
              <w:pStyle w:val="EnvelopeReturn"/>
            </w:pPr>
          </w:p>
        </w:tc>
        <w:tc>
          <w:tcPr>
            <w:tcW w:w="8928" w:type="dxa"/>
          </w:tcPr>
          <w:p w:rsidR="00C4313E" w:rsidRPr="00E40369" w:rsidRDefault="00C4313E" w:rsidP="00DF5D60">
            <w:r w:rsidRPr="00E40369">
              <w:t>The following semester grades will be assigned to students in post-secondary courses:</w:t>
            </w:r>
          </w:p>
        </w:tc>
      </w:tr>
    </w:tbl>
    <w:p w:rsidR="00C4313E" w:rsidRPr="00E40369" w:rsidRDefault="00C4313E" w:rsidP="00C4313E"/>
    <w:tbl>
      <w:tblPr>
        <w:tblW w:w="0" w:type="auto"/>
        <w:tblLayout w:type="fixed"/>
        <w:tblLook w:val="0000" w:firstRow="0" w:lastRow="0" w:firstColumn="0" w:lastColumn="0" w:noHBand="0" w:noVBand="0"/>
      </w:tblPr>
      <w:tblGrid>
        <w:gridCol w:w="738"/>
        <w:gridCol w:w="1638"/>
        <w:gridCol w:w="4678"/>
        <w:gridCol w:w="1802"/>
      </w:tblGrid>
      <w:tr w:rsidR="00C4313E" w:rsidRPr="00E40369" w:rsidTr="00DF5D60">
        <w:tc>
          <w:tcPr>
            <w:tcW w:w="738" w:type="dxa"/>
          </w:tcPr>
          <w:p w:rsidR="00C4313E" w:rsidRPr="00E40369" w:rsidRDefault="00C4313E" w:rsidP="00DF5D60">
            <w:pPr>
              <w:rPr>
                <w:rFonts w:cs="Arial"/>
              </w:rPr>
            </w:pPr>
          </w:p>
        </w:tc>
        <w:tc>
          <w:tcPr>
            <w:tcW w:w="1638" w:type="dxa"/>
          </w:tcPr>
          <w:p w:rsidR="00C4313E" w:rsidRPr="00E40369" w:rsidRDefault="00C4313E" w:rsidP="00DF5D60">
            <w:pPr>
              <w:jc w:val="center"/>
              <w:rPr>
                <w:rFonts w:cs="Arial"/>
              </w:rPr>
            </w:pPr>
          </w:p>
          <w:p w:rsidR="00C4313E" w:rsidRPr="00E40369" w:rsidRDefault="00C4313E" w:rsidP="00DF5D60">
            <w:pPr>
              <w:pStyle w:val="Heading2"/>
              <w:rPr>
                <w:rFonts w:cs="Arial"/>
                <w:b w:val="0"/>
                <w:u w:val="single"/>
              </w:rPr>
            </w:pPr>
            <w:r w:rsidRPr="00E40369">
              <w:rPr>
                <w:rFonts w:cs="Arial"/>
                <w:b w:val="0"/>
                <w:u w:val="single"/>
              </w:rPr>
              <w:t>Grade</w:t>
            </w:r>
          </w:p>
        </w:tc>
        <w:tc>
          <w:tcPr>
            <w:tcW w:w="4678" w:type="dxa"/>
          </w:tcPr>
          <w:p w:rsidR="00C4313E" w:rsidRPr="00E40369" w:rsidRDefault="00C4313E" w:rsidP="00DF5D60">
            <w:pPr>
              <w:jc w:val="center"/>
              <w:rPr>
                <w:rFonts w:cs="Arial"/>
              </w:rPr>
            </w:pPr>
          </w:p>
          <w:p w:rsidR="00C4313E" w:rsidRPr="00E40369" w:rsidRDefault="00C4313E" w:rsidP="00DF5D60">
            <w:pPr>
              <w:pStyle w:val="Heading1"/>
              <w:rPr>
                <w:rFonts w:cs="Arial"/>
                <w:b w:val="0"/>
              </w:rPr>
            </w:pPr>
            <w:r w:rsidRPr="00E40369">
              <w:rPr>
                <w:rFonts w:cs="Arial"/>
                <w:b w:val="0"/>
              </w:rPr>
              <w:t>Definition</w:t>
            </w:r>
          </w:p>
        </w:tc>
        <w:tc>
          <w:tcPr>
            <w:tcW w:w="1802" w:type="dxa"/>
          </w:tcPr>
          <w:p w:rsidR="00C4313E" w:rsidRPr="00E40369" w:rsidRDefault="00C4313E" w:rsidP="00DF5D60">
            <w:pPr>
              <w:pStyle w:val="BodyText"/>
            </w:pPr>
            <w:r w:rsidRPr="00E40369">
              <w:t xml:space="preserve">Grade Point </w:t>
            </w:r>
            <w:r w:rsidRPr="00E40369">
              <w:rPr>
                <w:u w:val="single"/>
              </w:rPr>
              <w:t>Equivalent</w:t>
            </w:r>
          </w:p>
          <w:p w:rsidR="00C4313E" w:rsidRPr="00E40369" w:rsidRDefault="00C4313E" w:rsidP="00DF5D60">
            <w:pPr>
              <w:jc w:val="center"/>
              <w:rPr>
                <w:rFonts w:cs="Arial"/>
              </w:rPr>
            </w:pPr>
          </w:p>
        </w:tc>
      </w:tr>
      <w:tr w:rsidR="00C4313E" w:rsidRPr="00E40369" w:rsidTr="00DF5D60">
        <w:trPr>
          <w:cantSplit/>
        </w:trPr>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A+</w:t>
            </w:r>
          </w:p>
        </w:tc>
        <w:tc>
          <w:tcPr>
            <w:tcW w:w="4678" w:type="dxa"/>
          </w:tcPr>
          <w:p w:rsidR="00C4313E" w:rsidRDefault="00C4313E" w:rsidP="00DF5D60">
            <w:pPr>
              <w:jc w:val="center"/>
              <w:rPr>
                <w:rFonts w:cs="Arial"/>
              </w:rPr>
            </w:pPr>
            <w:r>
              <w:rPr>
                <w:rFonts w:cs="Arial"/>
              </w:rPr>
              <w:t xml:space="preserve"> 90 – 100%</w:t>
            </w:r>
          </w:p>
        </w:tc>
        <w:tc>
          <w:tcPr>
            <w:tcW w:w="1802" w:type="dxa"/>
            <w:vMerge w:val="restart"/>
            <w:vAlign w:val="center"/>
          </w:tcPr>
          <w:p w:rsidR="00C4313E" w:rsidRDefault="00C4313E" w:rsidP="00DF5D60">
            <w:pPr>
              <w:jc w:val="center"/>
              <w:rPr>
                <w:rFonts w:cs="Arial"/>
              </w:rPr>
            </w:pPr>
            <w:r>
              <w:rPr>
                <w:rFonts w:cs="Arial"/>
              </w:rPr>
              <w:t>4.00</w:t>
            </w:r>
          </w:p>
        </w:tc>
      </w:tr>
      <w:tr w:rsidR="00C4313E" w:rsidRPr="00E40369" w:rsidTr="00DF5D60">
        <w:trPr>
          <w:cantSplit/>
        </w:trPr>
        <w:tc>
          <w:tcPr>
            <w:tcW w:w="738" w:type="dxa"/>
          </w:tcPr>
          <w:p w:rsidR="00C4313E" w:rsidRPr="00E40369" w:rsidRDefault="00C4313E" w:rsidP="00DF5D60">
            <w:pPr>
              <w:rPr>
                <w:rFonts w:cs="Arial"/>
              </w:rPr>
            </w:pPr>
          </w:p>
        </w:tc>
        <w:tc>
          <w:tcPr>
            <w:tcW w:w="1638" w:type="dxa"/>
          </w:tcPr>
          <w:p w:rsidR="00C4313E" w:rsidRPr="00E40369" w:rsidRDefault="00C4313E" w:rsidP="00DF5D60">
            <w:pPr>
              <w:rPr>
                <w:rFonts w:cs="Arial"/>
              </w:rPr>
            </w:pPr>
            <w:r>
              <w:rPr>
                <w:rFonts w:cs="Arial"/>
              </w:rPr>
              <w:t>A</w:t>
            </w:r>
          </w:p>
        </w:tc>
        <w:tc>
          <w:tcPr>
            <w:tcW w:w="4678" w:type="dxa"/>
          </w:tcPr>
          <w:p w:rsidR="00C4313E" w:rsidRPr="00E40369" w:rsidRDefault="00C4313E" w:rsidP="00DF5D60">
            <w:pPr>
              <w:jc w:val="center"/>
              <w:rPr>
                <w:rFonts w:cs="Arial"/>
              </w:rPr>
            </w:pPr>
            <w:r>
              <w:rPr>
                <w:rFonts w:cs="Arial"/>
              </w:rPr>
              <w:t>80 – 89%</w:t>
            </w:r>
          </w:p>
        </w:tc>
        <w:tc>
          <w:tcPr>
            <w:tcW w:w="1802" w:type="dxa"/>
            <w:vMerge/>
          </w:tcPr>
          <w:p w:rsidR="00C4313E" w:rsidRPr="00E40369" w:rsidRDefault="00C4313E" w:rsidP="00DF5D60">
            <w:pPr>
              <w:jc w:val="center"/>
              <w:rPr>
                <w:rFonts w:cs="Arial"/>
              </w:rPr>
            </w:pPr>
          </w:p>
        </w:tc>
      </w:tr>
      <w:tr w:rsidR="00C4313E" w:rsidRPr="00E40369" w:rsidTr="00DF5D60">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B</w:t>
            </w:r>
          </w:p>
        </w:tc>
        <w:tc>
          <w:tcPr>
            <w:tcW w:w="4678" w:type="dxa"/>
          </w:tcPr>
          <w:p w:rsidR="00C4313E" w:rsidRDefault="00C4313E" w:rsidP="00DF5D60">
            <w:pPr>
              <w:jc w:val="center"/>
              <w:rPr>
                <w:rFonts w:cs="Arial"/>
              </w:rPr>
            </w:pPr>
            <w:r>
              <w:rPr>
                <w:rFonts w:cs="Arial"/>
              </w:rPr>
              <w:t>70 - 79%</w:t>
            </w:r>
          </w:p>
        </w:tc>
        <w:tc>
          <w:tcPr>
            <w:tcW w:w="1802" w:type="dxa"/>
          </w:tcPr>
          <w:p w:rsidR="00C4313E" w:rsidRDefault="00C4313E" w:rsidP="00DF5D60">
            <w:pPr>
              <w:jc w:val="center"/>
              <w:rPr>
                <w:rFonts w:cs="Arial"/>
              </w:rPr>
            </w:pPr>
            <w:r>
              <w:rPr>
                <w:rFonts w:cs="Arial"/>
              </w:rPr>
              <w:t>3.00</w:t>
            </w:r>
          </w:p>
        </w:tc>
      </w:tr>
      <w:tr w:rsidR="00C4313E" w:rsidRPr="00E40369" w:rsidTr="00DF5D60">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C</w:t>
            </w:r>
          </w:p>
        </w:tc>
        <w:tc>
          <w:tcPr>
            <w:tcW w:w="4678" w:type="dxa"/>
          </w:tcPr>
          <w:p w:rsidR="00C4313E" w:rsidRDefault="00C4313E" w:rsidP="00DF5D60">
            <w:pPr>
              <w:jc w:val="center"/>
              <w:rPr>
                <w:rFonts w:cs="Arial"/>
              </w:rPr>
            </w:pPr>
            <w:r>
              <w:rPr>
                <w:rFonts w:cs="Arial"/>
              </w:rPr>
              <w:t>60 - 69%</w:t>
            </w:r>
          </w:p>
        </w:tc>
        <w:tc>
          <w:tcPr>
            <w:tcW w:w="1802" w:type="dxa"/>
          </w:tcPr>
          <w:p w:rsidR="00C4313E" w:rsidRDefault="00C4313E" w:rsidP="00DF5D60">
            <w:pPr>
              <w:jc w:val="center"/>
              <w:rPr>
                <w:rFonts w:cs="Arial"/>
              </w:rPr>
            </w:pPr>
            <w:r>
              <w:rPr>
                <w:rFonts w:cs="Arial"/>
              </w:rPr>
              <w:t>2.00</w:t>
            </w:r>
          </w:p>
        </w:tc>
      </w:tr>
      <w:tr w:rsidR="00C4313E" w:rsidRPr="00E40369" w:rsidTr="00DF5D60">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D</w:t>
            </w:r>
          </w:p>
        </w:tc>
        <w:tc>
          <w:tcPr>
            <w:tcW w:w="4678" w:type="dxa"/>
          </w:tcPr>
          <w:p w:rsidR="00C4313E" w:rsidRDefault="00C4313E" w:rsidP="00DF5D60">
            <w:pPr>
              <w:jc w:val="center"/>
              <w:rPr>
                <w:rFonts w:cs="Arial"/>
              </w:rPr>
            </w:pPr>
            <w:r>
              <w:rPr>
                <w:rFonts w:cs="Arial"/>
              </w:rPr>
              <w:t>50 – 59%</w:t>
            </w:r>
          </w:p>
        </w:tc>
        <w:tc>
          <w:tcPr>
            <w:tcW w:w="1802" w:type="dxa"/>
          </w:tcPr>
          <w:p w:rsidR="00C4313E" w:rsidRDefault="00C4313E" w:rsidP="00DF5D60">
            <w:pPr>
              <w:jc w:val="center"/>
              <w:rPr>
                <w:rFonts w:cs="Arial"/>
              </w:rPr>
            </w:pPr>
            <w:r>
              <w:rPr>
                <w:rFonts w:cs="Arial"/>
              </w:rPr>
              <w:t>1.00</w:t>
            </w:r>
          </w:p>
        </w:tc>
      </w:tr>
      <w:tr w:rsidR="00C4313E" w:rsidTr="00DF5D60">
        <w:tc>
          <w:tcPr>
            <w:tcW w:w="738" w:type="dxa"/>
          </w:tcPr>
          <w:p w:rsidR="00C4313E" w:rsidRPr="00E40369" w:rsidRDefault="00C4313E" w:rsidP="00DF5D60">
            <w:pPr>
              <w:rPr>
                <w:rFonts w:cs="Arial"/>
              </w:rPr>
            </w:pPr>
          </w:p>
        </w:tc>
        <w:tc>
          <w:tcPr>
            <w:tcW w:w="1638" w:type="dxa"/>
          </w:tcPr>
          <w:p w:rsidR="00C4313E" w:rsidRDefault="00C4313E" w:rsidP="00DF5D60">
            <w:pPr>
              <w:rPr>
                <w:rFonts w:cs="Arial"/>
              </w:rPr>
            </w:pPr>
            <w:r>
              <w:rPr>
                <w:rFonts w:cs="Arial"/>
              </w:rPr>
              <w:t>F (Fail)</w:t>
            </w:r>
          </w:p>
        </w:tc>
        <w:tc>
          <w:tcPr>
            <w:tcW w:w="4678" w:type="dxa"/>
          </w:tcPr>
          <w:p w:rsidR="00C4313E" w:rsidRDefault="00C4313E" w:rsidP="00DF5D60">
            <w:pPr>
              <w:jc w:val="center"/>
              <w:rPr>
                <w:rFonts w:cs="Arial"/>
              </w:rPr>
            </w:pPr>
            <w:r>
              <w:rPr>
                <w:rFonts w:cs="Arial"/>
              </w:rPr>
              <w:t xml:space="preserve">         49% and below</w:t>
            </w:r>
          </w:p>
        </w:tc>
        <w:tc>
          <w:tcPr>
            <w:tcW w:w="1802" w:type="dxa"/>
          </w:tcPr>
          <w:p w:rsidR="00C4313E" w:rsidRDefault="00C4313E" w:rsidP="00DF5D60">
            <w:pPr>
              <w:jc w:val="center"/>
              <w:rPr>
                <w:rFonts w:cs="Arial"/>
              </w:rPr>
            </w:pPr>
            <w:r>
              <w:rPr>
                <w:rFonts w:cs="Arial"/>
              </w:rPr>
              <w:t>0.00</w:t>
            </w: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p>
        </w:tc>
        <w:tc>
          <w:tcPr>
            <w:tcW w:w="4678" w:type="dxa"/>
          </w:tcPr>
          <w:p w:rsidR="00C4313E" w:rsidRDefault="00C4313E" w:rsidP="00DF5D60">
            <w:pPr>
              <w:rPr>
                <w:rFonts w:cs="Arial"/>
              </w:rPr>
            </w:pP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CR (Credit)</w:t>
            </w:r>
          </w:p>
        </w:tc>
        <w:tc>
          <w:tcPr>
            <w:tcW w:w="4678" w:type="dxa"/>
          </w:tcPr>
          <w:p w:rsidR="00C4313E" w:rsidRDefault="00C4313E" w:rsidP="00DF5D60">
            <w:pPr>
              <w:rPr>
                <w:rFonts w:cs="Arial"/>
              </w:rPr>
            </w:pPr>
            <w:r>
              <w:rPr>
                <w:rFonts w:cs="Arial"/>
              </w:rPr>
              <w:t>Credit for diploma requirements has been awarded.</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S</w:t>
            </w:r>
          </w:p>
        </w:tc>
        <w:tc>
          <w:tcPr>
            <w:tcW w:w="4678" w:type="dxa"/>
          </w:tcPr>
          <w:p w:rsidR="00C4313E" w:rsidRDefault="00C4313E" w:rsidP="00DF5D60">
            <w:pPr>
              <w:rPr>
                <w:rFonts w:cs="Arial"/>
              </w:rPr>
            </w:pPr>
            <w:r>
              <w:rPr>
                <w:rFonts w:cs="Arial"/>
              </w:rPr>
              <w:t>Satisfactory achievement in field /clinical placement or non-graded subject area.</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U</w:t>
            </w:r>
          </w:p>
        </w:tc>
        <w:tc>
          <w:tcPr>
            <w:tcW w:w="4678" w:type="dxa"/>
          </w:tcPr>
          <w:p w:rsidR="00C4313E" w:rsidRDefault="00C4313E" w:rsidP="00DF5D60">
            <w:pPr>
              <w:rPr>
                <w:rFonts w:cs="Arial"/>
              </w:rPr>
            </w:pPr>
            <w:r>
              <w:rPr>
                <w:rFonts w:cs="Arial"/>
              </w:rPr>
              <w:t>Unsatisfactory achievement in field/clinical placement or non-graded subject area.</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X</w:t>
            </w:r>
          </w:p>
        </w:tc>
        <w:tc>
          <w:tcPr>
            <w:tcW w:w="4678" w:type="dxa"/>
          </w:tcPr>
          <w:p w:rsidR="00C4313E" w:rsidRDefault="00C4313E" w:rsidP="00DF5D60">
            <w:pPr>
              <w:rPr>
                <w:rFonts w:cs="Arial"/>
              </w:rPr>
            </w:pPr>
            <w:r>
              <w:rPr>
                <w:rFonts w:cs="Arial"/>
              </w:rPr>
              <w:t>A temporary grade limited to situations with extenuating circumstances giving a student additional time to complete the requirements for a course.</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NR</w:t>
            </w:r>
          </w:p>
        </w:tc>
        <w:tc>
          <w:tcPr>
            <w:tcW w:w="4678" w:type="dxa"/>
          </w:tcPr>
          <w:p w:rsidR="00C4313E" w:rsidRDefault="00C4313E" w:rsidP="00DF5D60">
            <w:pPr>
              <w:rPr>
                <w:rFonts w:cs="Arial"/>
              </w:rPr>
            </w:pPr>
            <w:r>
              <w:rPr>
                <w:rFonts w:cs="Arial"/>
              </w:rPr>
              <w:t xml:space="preserve">Grade not reported to Registrar's office.  </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r>
              <w:rPr>
                <w:rFonts w:cs="Arial"/>
              </w:rPr>
              <w:t>W</w:t>
            </w:r>
          </w:p>
        </w:tc>
        <w:tc>
          <w:tcPr>
            <w:tcW w:w="4678" w:type="dxa"/>
          </w:tcPr>
          <w:p w:rsidR="00C4313E" w:rsidRDefault="00C4313E" w:rsidP="00DF5D60">
            <w:pPr>
              <w:rPr>
                <w:rFonts w:cs="Arial"/>
              </w:rPr>
            </w:pPr>
            <w:r>
              <w:rPr>
                <w:rFonts w:cs="Arial"/>
              </w:rPr>
              <w:t>Student has withdrawn from the course without academic penalty.</w:t>
            </w:r>
          </w:p>
        </w:tc>
        <w:tc>
          <w:tcPr>
            <w:tcW w:w="1802" w:type="dxa"/>
          </w:tcPr>
          <w:p w:rsidR="00C4313E" w:rsidRDefault="00C4313E" w:rsidP="00DF5D60">
            <w:pPr>
              <w:jc w:val="center"/>
              <w:rPr>
                <w:rFonts w:cs="Arial"/>
              </w:rPr>
            </w:pPr>
          </w:p>
        </w:tc>
      </w:tr>
      <w:tr w:rsidR="00C4313E" w:rsidTr="00DF5D60">
        <w:tc>
          <w:tcPr>
            <w:tcW w:w="738" w:type="dxa"/>
          </w:tcPr>
          <w:p w:rsidR="00C4313E" w:rsidRDefault="00C4313E" w:rsidP="00DF5D60">
            <w:pPr>
              <w:rPr>
                <w:rFonts w:cs="Arial"/>
              </w:rPr>
            </w:pPr>
          </w:p>
        </w:tc>
        <w:tc>
          <w:tcPr>
            <w:tcW w:w="1638" w:type="dxa"/>
          </w:tcPr>
          <w:p w:rsidR="00C4313E" w:rsidRDefault="00C4313E" w:rsidP="00DF5D60">
            <w:pPr>
              <w:rPr>
                <w:rFonts w:cs="Arial"/>
              </w:rPr>
            </w:pPr>
          </w:p>
        </w:tc>
        <w:tc>
          <w:tcPr>
            <w:tcW w:w="4678" w:type="dxa"/>
          </w:tcPr>
          <w:p w:rsidR="00C4313E" w:rsidRDefault="00C4313E" w:rsidP="00DF5D60">
            <w:pPr>
              <w:rPr>
                <w:rFonts w:cs="Arial"/>
              </w:rPr>
            </w:pPr>
          </w:p>
        </w:tc>
        <w:tc>
          <w:tcPr>
            <w:tcW w:w="1802" w:type="dxa"/>
          </w:tcPr>
          <w:p w:rsidR="00C4313E" w:rsidRDefault="00C4313E" w:rsidP="00DF5D60">
            <w:pPr>
              <w:jc w:val="center"/>
              <w:rPr>
                <w:rFonts w:cs="Arial"/>
              </w:rPr>
            </w:pPr>
          </w:p>
        </w:tc>
      </w:tr>
      <w:tr w:rsidR="00C4313E" w:rsidTr="00DF5D60">
        <w:trPr>
          <w:cantSplit/>
        </w:trPr>
        <w:tc>
          <w:tcPr>
            <w:tcW w:w="738" w:type="dxa"/>
          </w:tcPr>
          <w:p w:rsidR="00C4313E" w:rsidRDefault="00C4313E" w:rsidP="00DF5D60">
            <w:pPr>
              <w:rPr>
                <w:rFonts w:cs="Arial"/>
              </w:rPr>
            </w:pPr>
          </w:p>
        </w:tc>
        <w:tc>
          <w:tcPr>
            <w:tcW w:w="8118" w:type="dxa"/>
            <w:gridSpan w:val="3"/>
          </w:tcPr>
          <w:p w:rsidR="00C4313E" w:rsidRDefault="00C4313E" w:rsidP="00DF5D6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C4313E" w:rsidRDefault="00C4313E" w:rsidP="00DF5D60">
            <w:pPr>
              <w:rPr>
                <w:rFonts w:cs="Arial"/>
              </w:rPr>
            </w:pPr>
          </w:p>
          <w:p w:rsidR="00C4313E" w:rsidRDefault="00C4313E" w:rsidP="00DF5D60">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p w:rsidR="00C4313E" w:rsidRDefault="00C4313E" w:rsidP="00DF5D60">
            <w:pPr>
              <w:rPr>
                <w:rFonts w:cs="Arial"/>
              </w:rPr>
            </w:pPr>
          </w:p>
        </w:tc>
      </w:tr>
      <w:tr w:rsidR="00C4313E" w:rsidTr="00DF5D60">
        <w:trPr>
          <w:cantSplit/>
        </w:trPr>
        <w:tc>
          <w:tcPr>
            <w:tcW w:w="738" w:type="dxa"/>
          </w:tcPr>
          <w:p w:rsidR="00C4313E" w:rsidRDefault="00C4313E" w:rsidP="00DF5D60">
            <w:pPr>
              <w:rPr>
                <w:b/>
              </w:rPr>
            </w:pPr>
          </w:p>
          <w:p w:rsidR="00C4313E" w:rsidRDefault="00C4313E" w:rsidP="00DF5D60">
            <w:pPr>
              <w:rPr>
                <w:b/>
              </w:rPr>
            </w:pPr>
            <w:r>
              <w:rPr>
                <w:b/>
              </w:rPr>
              <w:t>VI.</w:t>
            </w:r>
          </w:p>
        </w:tc>
        <w:tc>
          <w:tcPr>
            <w:tcW w:w="8118" w:type="dxa"/>
            <w:gridSpan w:val="3"/>
          </w:tcPr>
          <w:p w:rsidR="00C4313E" w:rsidRDefault="00C4313E" w:rsidP="00DF5D60">
            <w:pPr>
              <w:rPr>
                <w:b/>
              </w:rPr>
            </w:pPr>
          </w:p>
          <w:p w:rsidR="00C4313E" w:rsidRDefault="00C4313E" w:rsidP="00DF5D60">
            <w:pPr>
              <w:rPr>
                <w:b/>
              </w:rPr>
            </w:pPr>
            <w:r>
              <w:rPr>
                <w:b/>
              </w:rPr>
              <w:t>SPECIAL NOTES:</w:t>
            </w:r>
          </w:p>
          <w:p w:rsidR="00C4313E" w:rsidRDefault="00C4313E" w:rsidP="00DF5D60"/>
          <w:p w:rsidR="00C4313E" w:rsidRDefault="00C4313E" w:rsidP="00DF5D60">
            <w:pPr>
              <w:rPr>
                <w:rFonts w:cs="Arial"/>
                <w:szCs w:val="24"/>
                <w:u w:val="single"/>
              </w:rPr>
            </w:pPr>
            <w:r>
              <w:rPr>
                <w:rFonts w:cs="Arial"/>
                <w:szCs w:val="24"/>
                <w:u w:val="single"/>
              </w:rPr>
              <w:t>Attendance:</w:t>
            </w:r>
          </w:p>
          <w:p w:rsidR="00C4313E" w:rsidRDefault="00C4313E" w:rsidP="00DF5D60">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bl>
    <w:p w:rsidR="00530D8B" w:rsidRDefault="00530D8B"/>
    <w:p w:rsidR="00E013C9" w:rsidRDefault="00E013C9"/>
    <w:tbl>
      <w:tblPr>
        <w:tblW w:w="0" w:type="auto"/>
        <w:tblLayout w:type="fixed"/>
        <w:tblLook w:val="0000" w:firstRow="0" w:lastRow="0" w:firstColumn="0" w:lastColumn="0" w:noHBand="0" w:noVBand="0"/>
      </w:tblPr>
      <w:tblGrid>
        <w:gridCol w:w="738"/>
        <w:gridCol w:w="8118"/>
      </w:tblGrid>
      <w:tr w:rsidR="00530D8B" w:rsidTr="00DF5D60">
        <w:trPr>
          <w:cantSplit/>
        </w:trPr>
        <w:tc>
          <w:tcPr>
            <w:tcW w:w="738" w:type="dxa"/>
          </w:tcPr>
          <w:p w:rsidR="00530D8B" w:rsidRDefault="00E013C9" w:rsidP="00DF5D60">
            <w:pPr>
              <w:rPr>
                <w:b/>
              </w:rPr>
            </w:pPr>
            <w:r>
              <w:rPr>
                <w:b/>
              </w:rPr>
              <w:t>VII.</w:t>
            </w:r>
          </w:p>
        </w:tc>
        <w:tc>
          <w:tcPr>
            <w:tcW w:w="8118" w:type="dxa"/>
          </w:tcPr>
          <w:p w:rsidR="00E013C9" w:rsidRDefault="00E013C9" w:rsidP="00E013C9">
            <w:pPr>
              <w:rPr>
                <w:rFonts w:cs="Arial"/>
                <w:b/>
                <w:szCs w:val="22"/>
              </w:rPr>
            </w:pPr>
            <w:r w:rsidRPr="00F2082A">
              <w:rPr>
                <w:rFonts w:cs="Arial"/>
                <w:b/>
                <w:szCs w:val="22"/>
              </w:rPr>
              <w:t>COURSE OUTLINE ADDENDUM</w:t>
            </w:r>
          </w:p>
          <w:p w:rsidR="00530D8B" w:rsidRDefault="00530D8B" w:rsidP="00DF5D60">
            <w:pPr>
              <w:rPr>
                <w:b/>
              </w:rPr>
            </w:pPr>
          </w:p>
        </w:tc>
      </w:tr>
      <w:tr w:rsidR="00530D8B" w:rsidTr="00DF5D60">
        <w:trPr>
          <w:cantSplit/>
        </w:trPr>
        <w:tc>
          <w:tcPr>
            <w:tcW w:w="738" w:type="dxa"/>
          </w:tcPr>
          <w:p w:rsidR="00530D8B" w:rsidRDefault="00530D8B" w:rsidP="00DF5D60">
            <w:pPr>
              <w:rPr>
                <w:b/>
              </w:rPr>
            </w:pPr>
          </w:p>
        </w:tc>
        <w:tc>
          <w:tcPr>
            <w:tcW w:w="8118" w:type="dxa"/>
          </w:tcPr>
          <w:p w:rsidR="00E013C9" w:rsidRPr="00F2082A" w:rsidRDefault="00E013C9" w:rsidP="00E013C9">
            <w:pPr>
              <w:ind w:left="720"/>
              <w:rPr>
                <w:rFonts w:ascii="Times New Roman" w:hAnsi="Times New Roman"/>
                <w:szCs w:val="22"/>
              </w:rPr>
            </w:pPr>
            <w:r>
              <w:t>The provisions contained in the addendum located on the portal form part of this course outline.</w:t>
            </w:r>
          </w:p>
          <w:p w:rsidR="00530D8B" w:rsidRDefault="00530D8B" w:rsidP="00DF5D60">
            <w:pPr>
              <w:rPr>
                <w:b/>
              </w:rPr>
            </w:pPr>
          </w:p>
        </w:tc>
      </w:tr>
    </w:tbl>
    <w:p w:rsidR="00C4313E" w:rsidRPr="00F2082A" w:rsidRDefault="00C4313E" w:rsidP="00C4313E">
      <w:pPr>
        <w:tabs>
          <w:tab w:val="center" w:pos="4560"/>
        </w:tabs>
        <w:rPr>
          <w:i/>
          <w:szCs w:val="22"/>
          <w:lang w:val="en-GB"/>
        </w:rPr>
      </w:pPr>
    </w:p>
    <w:sectPr w:rsidR="00C4313E" w:rsidRPr="00F2082A" w:rsidSect="00767526">
      <w:headerReference w:type="even" r:id="rId10"/>
      <w:headerReference w:type="default" r:id="rId11"/>
      <w:pgSz w:w="12240" w:h="15840"/>
      <w:pgMar w:top="1440" w:right="1800" w:bottom="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C9" w:rsidRDefault="00E013C9">
      <w:r>
        <w:separator/>
      </w:r>
    </w:p>
  </w:endnote>
  <w:endnote w:type="continuationSeparator" w:id="0">
    <w:p w:rsidR="00E013C9" w:rsidRDefault="00E0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C9" w:rsidRDefault="00E013C9">
      <w:r>
        <w:separator/>
      </w:r>
    </w:p>
  </w:footnote>
  <w:footnote w:type="continuationSeparator" w:id="0">
    <w:p w:rsidR="00E013C9" w:rsidRDefault="00E01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C9" w:rsidRDefault="00E013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E013C9" w:rsidRDefault="00E01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C9" w:rsidRDefault="00E013C9">
    <w:pPr>
      <w:pStyle w:val="Header"/>
      <w:framePr w:wrap="around" w:vAnchor="text" w:hAnchor="margin" w:xAlign="center" w:y="1"/>
      <w:rPr>
        <w:rStyle w:val="PageNumber"/>
        <w:b/>
        <w:bCs/>
      </w:rPr>
    </w:pPr>
  </w:p>
  <w:tbl>
    <w:tblPr>
      <w:tblW w:w="10211" w:type="dxa"/>
      <w:tblInd w:w="-743" w:type="dxa"/>
      <w:tblLayout w:type="fixed"/>
      <w:tblLook w:val="0000" w:firstRow="0" w:lastRow="0" w:firstColumn="0" w:lastColumn="0" w:noHBand="0" w:noVBand="0"/>
    </w:tblPr>
    <w:tblGrid>
      <w:gridCol w:w="4541"/>
      <w:gridCol w:w="1620"/>
      <w:gridCol w:w="4050"/>
    </w:tblGrid>
    <w:tr w:rsidR="00E013C9" w:rsidTr="00530D8B">
      <w:trPr>
        <w:trHeight w:val="288"/>
      </w:trPr>
      <w:tc>
        <w:tcPr>
          <w:tcW w:w="4541" w:type="dxa"/>
        </w:tcPr>
        <w:p w:rsidR="00E013C9" w:rsidRPr="00A075BA" w:rsidRDefault="00E013C9">
          <w:pPr>
            <w:rPr>
              <w:b/>
              <w:bCs/>
              <w:snapToGrid w:val="0"/>
              <w:sz w:val="16"/>
              <w:szCs w:val="16"/>
            </w:rPr>
          </w:pPr>
          <w:r w:rsidRPr="00A075BA">
            <w:rPr>
              <w:b/>
              <w:bCs/>
              <w:snapToGrid w:val="0"/>
              <w:sz w:val="16"/>
              <w:szCs w:val="16"/>
            </w:rPr>
            <w:t xml:space="preserve">Occupational Therapy Principles Clinical Skills </w:t>
          </w:r>
          <w:r>
            <w:rPr>
              <w:b/>
              <w:bCs/>
              <w:snapToGrid w:val="0"/>
              <w:sz w:val="16"/>
              <w:szCs w:val="16"/>
            </w:rPr>
            <w:t>I</w:t>
          </w:r>
        </w:p>
      </w:tc>
      <w:tc>
        <w:tcPr>
          <w:tcW w:w="1620" w:type="dxa"/>
        </w:tcPr>
        <w:p w:rsidR="00E013C9" w:rsidRPr="00A075BA" w:rsidRDefault="00E013C9">
          <w:pPr>
            <w:pStyle w:val="Header"/>
            <w:jc w:val="center"/>
            <w:rPr>
              <w:b/>
              <w:bCs/>
              <w:snapToGrid w:val="0"/>
              <w:sz w:val="16"/>
              <w:szCs w:val="16"/>
            </w:rPr>
          </w:pPr>
          <w:r>
            <w:rPr>
              <w:rStyle w:val="PageNumber"/>
              <w:b/>
              <w:bCs/>
            </w:rPr>
            <w:t>-</w:t>
          </w:r>
          <w:r>
            <w:rPr>
              <w:rStyle w:val="PageNumber"/>
              <w:b/>
              <w:bCs/>
            </w:rPr>
            <w:fldChar w:fldCharType="begin"/>
          </w:r>
          <w:r>
            <w:rPr>
              <w:rStyle w:val="PageNumber"/>
              <w:b/>
              <w:bCs/>
            </w:rPr>
            <w:instrText xml:space="preserve">PAGE  </w:instrText>
          </w:r>
          <w:r>
            <w:rPr>
              <w:rStyle w:val="PageNumber"/>
              <w:b/>
              <w:bCs/>
            </w:rPr>
            <w:fldChar w:fldCharType="separate"/>
          </w:r>
          <w:r w:rsidR="002125CF">
            <w:rPr>
              <w:rStyle w:val="PageNumber"/>
              <w:b/>
              <w:bCs/>
              <w:noProof/>
            </w:rPr>
            <w:t>9</w:t>
          </w:r>
          <w:r>
            <w:rPr>
              <w:rStyle w:val="PageNumber"/>
              <w:b/>
              <w:bCs/>
            </w:rPr>
            <w:fldChar w:fldCharType="end"/>
          </w:r>
          <w:r>
            <w:rPr>
              <w:rStyle w:val="PageNumber"/>
              <w:b/>
              <w:bCs/>
            </w:rPr>
            <w:t>-</w:t>
          </w:r>
        </w:p>
      </w:tc>
      <w:tc>
        <w:tcPr>
          <w:tcW w:w="4050" w:type="dxa"/>
        </w:tcPr>
        <w:p w:rsidR="00E013C9" w:rsidRPr="00A075BA" w:rsidRDefault="00E013C9">
          <w:pPr>
            <w:pStyle w:val="Header"/>
            <w:jc w:val="right"/>
            <w:rPr>
              <w:b/>
              <w:bCs/>
              <w:snapToGrid w:val="0"/>
              <w:sz w:val="16"/>
              <w:szCs w:val="16"/>
            </w:rPr>
          </w:pPr>
          <w:r w:rsidRPr="00A075BA">
            <w:rPr>
              <w:b/>
              <w:bCs/>
              <w:snapToGrid w:val="0"/>
              <w:sz w:val="16"/>
              <w:szCs w:val="16"/>
            </w:rPr>
            <w:t>OPA 115</w:t>
          </w:r>
        </w:p>
      </w:tc>
    </w:tr>
    <w:tr w:rsidR="00E013C9" w:rsidTr="00530D8B">
      <w:trPr>
        <w:trHeight w:val="288"/>
      </w:trPr>
      <w:tc>
        <w:tcPr>
          <w:tcW w:w="4541" w:type="dxa"/>
        </w:tcPr>
        <w:p w:rsidR="00E013C9" w:rsidRPr="00A075BA" w:rsidRDefault="00E013C9">
          <w:pPr>
            <w:rPr>
              <w:b/>
              <w:bCs/>
              <w:snapToGrid w:val="0"/>
              <w:sz w:val="16"/>
              <w:szCs w:val="16"/>
            </w:rPr>
          </w:pPr>
        </w:p>
      </w:tc>
      <w:tc>
        <w:tcPr>
          <w:tcW w:w="1620" w:type="dxa"/>
        </w:tcPr>
        <w:p w:rsidR="00E013C9" w:rsidRDefault="00E013C9">
          <w:pPr>
            <w:pStyle w:val="Header"/>
            <w:jc w:val="center"/>
            <w:rPr>
              <w:b/>
              <w:bCs/>
              <w:snapToGrid w:val="0"/>
            </w:rPr>
          </w:pPr>
        </w:p>
      </w:tc>
      <w:tc>
        <w:tcPr>
          <w:tcW w:w="4050" w:type="dxa"/>
        </w:tcPr>
        <w:p w:rsidR="00E013C9" w:rsidRDefault="00E013C9">
          <w:pPr>
            <w:pStyle w:val="Header"/>
            <w:jc w:val="right"/>
            <w:rPr>
              <w:b/>
              <w:bCs/>
              <w:snapToGrid w:val="0"/>
            </w:rPr>
          </w:pPr>
        </w:p>
      </w:tc>
    </w:tr>
  </w:tbl>
  <w:p w:rsidR="00E013C9" w:rsidRDefault="00E013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A11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B593C"/>
    <w:multiLevelType w:val="hybridMultilevel"/>
    <w:tmpl w:val="2896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17F5E2F"/>
    <w:multiLevelType w:val="hybridMultilevel"/>
    <w:tmpl w:val="13C01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3723D1"/>
    <w:multiLevelType w:val="hybridMultilevel"/>
    <w:tmpl w:val="A660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11">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12">
    <w:nsid w:val="203A079D"/>
    <w:multiLevelType w:val="hybridMultilevel"/>
    <w:tmpl w:val="AB101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26527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67F05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7E07C7B"/>
    <w:multiLevelType w:val="hybridMultilevel"/>
    <w:tmpl w:val="95CAE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BC1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E2F7640"/>
    <w:multiLevelType w:val="hybridMultilevel"/>
    <w:tmpl w:val="AC329AF8"/>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30881789"/>
    <w:multiLevelType w:val="hybridMultilevel"/>
    <w:tmpl w:val="41AE1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7E7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A523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B974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A393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C77470D"/>
    <w:multiLevelType w:val="hybridMultilevel"/>
    <w:tmpl w:val="ED14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C5E14"/>
    <w:multiLevelType w:val="hybridMultilevel"/>
    <w:tmpl w:val="D9CE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9024A0"/>
    <w:multiLevelType w:val="hybridMultilevel"/>
    <w:tmpl w:val="7D82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B3B2AA3"/>
    <w:multiLevelType w:val="hybridMultilevel"/>
    <w:tmpl w:val="E210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092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7446B4C"/>
    <w:multiLevelType w:val="hybridMultilevel"/>
    <w:tmpl w:val="060A0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F41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131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0083F4D"/>
    <w:multiLevelType w:val="hybridMultilevel"/>
    <w:tmpl w:val="78AAB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250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6C8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90758B4"/>
    <w:multiLevelType w:val="hybridMultilevel"/>
    <w:tmpl w:val="743810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BDB5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0"/>
  </w:num>
  <w:num w:numId="3">
    <w:abstractNumId w:val="19"/>
  </w:num>
  <w:num w:numId="4">
    <w:abstractNumId w:val="32"/>
  </w:num>
  <w:num w:numId="5">
    <w:abstractNumId w:val="44"/>
  </w:num>
  <w:num w:numId="6">
    <w:abstractNumId w:val="6"/>
  </w:num>
  <w:num w:numId="7">
    <w:abstractNumId w:val="3"/>
  </w:num>
  <w:num w:numId="8">
    <w:abstractNumId w:val="29"/>
  </w:num>
  <w:num w:numId="9">
    <w:abstractNumId w:val="33"/>
  </w:num>
  <w:num w:numId="10">
    <w:abstractNumId w:val="7"/>
  </w:num>
  <w:num w:numId="11">
    <w:abstractNumId w:val="24"/>
  </w:num>
  <w:num w:numId="12">
    <w:abstractNumId w:val="0"/>
  </w:num>
  <w:num w:numId="13">
    <w:abstractNumId w:val="11"/>
  </w:num>
  <w:num w:numId="14">
    <w:abstractNumId w:val="35"/>
  </w:num>
  <w:num w:numId="15">
    <w:abstractNumId w:val="39"/>
  </w:num>
  <w:num w:numId="16">
    <w:abstractNumId w:val="22"/>
  </w:num>
  <w:num w:numId="17">
    <w:abstractNumId w:val="31"/>
  </w:num>
  <w:num w:numId="18">
    <w:abstractNumId w:val="13"/>
  </w:num>
  <w:num w:numId="19">
    <w:abstractNumId w:val="25"/>
  </w:num>
  <w:num w:numId="20">
    <w:abstractNumId w:val="16"/>
  </w:num>
  <w:num w:numId="21">
    <w:abstractNumId w:val="20"/>
  </w:num>
  <w:num w:numId="22">
    <w:abstractNumId w:val="38"/>
  </w:num>
  <w:num w:numId="23">
    <w:abstractNumId w:val="1"/>
  </w:num>
  <w:num w:numId="24">
    <w:abstractNumId w:val="36"/>
  </w:num>
  <w:num w:numId="25">
    <w:abstractNumId w:val="14"/>
  </w:num>
  <w:num w:numId="26">
    <w:abstractNumId w:val="21"/>
  </w:num>
  <w:num w:numId="27">
    <w:abstractNumId w:val="43"/>
  </w:num>
  <w:num w:numId="28">
    <w:abstractNumId w:val="41"/>
  </w:num>
  <w:num w:numId="29">
    <w:abstractNumId w:val="8"/>
  </w:num>
  <w:num w:numId="30">
    <w:abstractNumId w:val="30"/>
  </w:num>
  <w:num w:numId="31">
    <w:abstractNumId w:val="15"/>
  </w:num>
  <w:num w:numId="32">
    <w:abstractNumId w:val="5"/>
  </w:num>
  <w:num w:numId="33">
    <w:abstractNumId w:val="28"/>
  </w:num>
  <w:num w:numId="34">
    <w:abstractNumId w:val="34"/>
  </w:num>
  <w:num w:numId="35">
    <w:abstractNumId w:val="26"/>
  </w:num>
  <w:num w:numId="36">
    <w:abstractNumId w:val="37"/>
  </w:num>
  <w:num w:numId="37">
    <w:abstractNumId w:val="18"/>
  </w:num>
  <w:num w:numId="38">
    <w:abstractNumId w:val="2"/>
  </w:num>
  <w:num w:numId="39">
    <w:abstractNumId w:val="27"/>
  </w:num>
  <w:num w:numId="40">
    <w:abstractNumId w:val="10"/>
  </w:num>
  <w:num w:numId="41">
    <w:abstractNumId w:val="9"/>
  </w:num>
  <w:num w:numId="42">
    <w:abstractNumId w:val="17"/>
  </w:num>
  <w:num w:numId="43">
    <w:abstractNumId w:val="4"/>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C6"/>
    <w:rsid w:val="00020306"/>
    <w:rsid w:val="000250F5"/>
    <w:rsid w:val="0005135E"/>
    <w:rsid w:val="000772B4"/>
    <w:rsid w:val="00086D37"/>
    <w:rsid w:val="000A5FF8"/>
    <w:rsid w:val="000B7979"/>
    <w:rsid w:val="000C140B"/>
    <w:rsid w:val="000C79AD"/>
    <w:rsid w:val="000E76A4"/>
    <w:rsid w:val="0012173A"/>
    <w:rsid w:val="00134FA3"/>
    <w:rsid w:val="00140FFB"/>
    <w:rsid w:val="00170F3B"/>
    <w:rsid w:val="001732B2"/>
    <w:rsid w:val="0017630A"/>
    <w:rsid w:val="002063FA"/>
    <w:rsid w:val="002125CF"/>
    <w:rsid w:val="002373E8"/>
    <w:rsid w:val="0026140A"/>
    <w:rsid w:val="00292B10"/>
    <w:rsid w:val="002C25D1"/>
    <w:rsid w:val="002C621B"/>
    <w:rsid w:val="002F1F6C"/>
    <w:rsid w:val="00305D3F"/>
    <w:rsid w:val="00343F0B"/>
    <w:rsid w:val="00381E68"/>
    <w:rsid w:val="00397F0B"/>
    <w:rsid w:val="003B0D77"/>
    <w:rsid w:val="003B67A3"/>
    <w:rsid w:val="003C209F"/>
    <w:rsid w:val="003E755B"/>
    <w:rsid w:val="00477B37"/>
    <w:rsid w:val="004874B5"/>
    <w:rsid w:val="004940FF"/>
    <w:rsid w:val="004A207F"/>
    <w:rsid w:val="004C4FD6"/>
    <w:rsid w:val="004E0927"/>
    <w:rsid w:val="00530D8B"/>
    <w:rsid w:val="00535059"/>
    <w:rsid w:val="00541685"/>
    <w:rsid w:val="00556F66"/>
    <w:rsid w:val="0057545D"/>
    <w:rsid w:val="00584CC0"/>
    <w:rsid w:val="00590ADD"/>
    <w:rsid w:val="00641941"/>
    <w:rsid w:val="006434AB"/>
    <w:rsid w:val="006A2C20"/>
    <w:rsid w:val="006F08A0"/>
    <w:rsid w:val="00767526"/>
    <w:rsid w:val="007A1FE3"/>
    <w:rsid w:val="00805E97"/>
    <w:rsid w:val="008334C9"/>
    <w:rsid w:val="00892202"/>
    <w:rsid w:val="008A7BBA"/>
    <w:rsid w:val="008E154A"/>
    <w:rsid w:val="008F5543"/>
    <w:rsid w:val="008F5F15"/>
    <w:rsid w:val="009E4902"/>
    <w:rsid w:val="009F0373"/>
    <w:rsid w:val="00A075BA"/>
    <w:rsid w:val="00A262D3"/>
    <w:rsid w:val="00A7423F"/>
    <w:rsid w:val="00A93607"/>
    <w:rsid w:val="00A977EF"/>
    <w:rsid w:val="00AB7EF1"/>
    <w:rsid w:val="00AD34F0"/>
    <w:rsid w:val="00B61E7F"/>
    <w:rsid w:val="00B637A7"/>
    <w:rsid w:val="00B86325"/>
    <w:rsid w:val="00BE03D7"/>
    <w:rsid w:val="00C054E0"/>
    <w:rsid w:val="00C4313E"/>
    <w:rsid w:val="00C44EA9"/>
    <w:rsid w:val="00C74E7E"/>
    <w:rsid w:val="00CC3F10"/>
    <w:rsid w:val="00CD6B9A"/>
    <w:rsid w:val="00CE737F"/>
    <w:rsid w:val="00D123E3"/>
    <w:rsid w:val="00D350A1"/>
    <w:rsid w:val="00D50CC6"/>
    <w:rsid w:val="00D974BF"/>
    <w:rsid w:val="00DA0A92"/>
    <w:rsid w:val="00DF5D60"/>
    <w:rsid w:val="00E013C9"/>
    <w:rsid w:val="00E173A9"/>
    <w:rsid w:val="00E36E26"/>
    <w:rsid w:val="00E44A49"/>
    <w:rsid w:val="00E7747C"/>
    <w:rsid w:val="00EA42EC"/>
    <w:rsid w:val="00EC73FD"/>
    <w:rsid w:val="00EF29DD"/>
    <w:rsid w:val="00F1145E"/>
    <w:rsid w:val="00F14454"/>
    <w:rsid w:val="00F42E75"/>
    <w:rsid w:val="00FD1C22"/>
    <w:rsid w:val="00FE5878"/>
    <w:rsid w:val="00FF4E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link w:val="Heading1Char"/>
    <w:qFormat/>
    <w:rsid w:val="004940FF"/>
    <w:pPr>
      <w:keepNext/>
      <w:jc w:val="center"/>
      <w:outlineLvl w:val="0"/>
    </w:pPr>
    <w:rPr>
      <w:b/>
      <w:u w:val="single"/>
      <w:lang w:val="en-GB"/>
    </w:rPr>
  </w:style>
  <w:style w:type="paragraph" w:styleId="Heading2">
    <w:name w:val="heading 2"/>
    <w:basedOn w:val="Normal"/>
    <w:next w:val="Normal"/>
    <w:link w:val="Heading2Char"/>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link w:val="BodyTextChar"/>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 w:type="table" w:customStyle="1" w:styleId="LightShading1">
    <w:name w:val="Light Shading1"/>
    <w:basedOn w:val="TableNormal"/>
    <w:next w:val="LightShading"/>
    <w:uiPriority w:val="60"/>
    <w:rsid w:val="0026140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614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075BA"/>
    <w:rPr>
      <w:rFonts w:ascii="Arial" w:hAnsi="Arial"/>
      <w:b/>
      <w:sz w:val="22"/>
      <w:lang w:val="en-GB" w:eastAsia="en-US"/>
    </w:rPr>
  </w:style>
  <w:style w:type="character" w:customStyle="1" w:styleId="Heading1Char">
    <w:name w:val="Heading 1 Char"/>
    <w:basedOn w:val="DefaultParagraphFont"/>
    <w:link w:val="Heading1"/>
    <w:rsid w:val="00C4313E"/>
    <w:rPr>
      <w:rFonts w:ascii="Arial" w:hAnsi="Arial"/>
      <w:b/>
      <w:sz w:val="22"/>
      <w:u w:val="single"/>
      <w:lang w:val="en-GB" w:eastAsia="en-US"/>
    </w:rPr>
  </w:style>
  <w:style w:type="character" w:customStyle="1" w:styleId="BodyTextChar">
    <w:name w:val="Body Text Char"/>
    <w:basedOn w:val="DefaultParagraphFont"/>
    <w:link w:val="BodyText"/>
    <w:rsid w:val="00C4313E"/>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0FF"/>
    <w:rPr>
      <w:rFonts w:ascii="Arial" w:hAnsi="Arial"/>
      <w:sz w:val="22"/>
      <w:lang w:val="en-US" w:eastAsia="en-US"/>
    </w:rPr>
  </w:style>
  <w:style w:type="paragraph" w:styleId="Heading1">
    <w:name w:val="heading 1"/>
    <w:basedOn w:val="Normal"/>
    <w:next w:val="Normal"/>
    <w:link w:val="Heading1Char"/>
    <w:qFormat/>
    <w:rsid w:val="004940FF"/>
    <w:pPr>
      <w:keepNext/>
      <w:jc w:val="center"/>
      <w:outlineLvl w:val="0"/>
    </w:pPr>
    <w:rPr>
      <w:b/>
      <w:u w:val="single"/>
      <w:lang w:val="en-GB"/>
    </w:rPr>
  </w:style>
  <w:style w:type="paragraph" w:styleId="Heading2">
    <w:name w:val="heading 2"/>
    <w:basedOn w:val="Normal"/>
    <w:next w:val="Normal"/>
    <w:link w:val="Heading2Char"/>
    <w:qFormat/>
    <w:rsid w:val="004940FF"/>
    <w:pPr>
      <w:keepNext/>
      <w:jc w:val="center"/>
      <w:outlineLvl w:val="1"/>
    </w:pPr>
    <w:rPr>
      <w:b/>
      <w:lang w:val="en-GB"/>
    </w:rPr>
  </w:style>
  <w:style w:type="paragraph" w:styleId="Heading3">
    <w:name w:val="heading 3"/>
    <w:basedOn w:val="Normal"/>
    <w:next w:val="Normal"/>
    <w:qFormat/>
    <w:rsid w:val="004940FF"/>
    <w:pPr>
      <w:keepNext/>
      <w:outlineLvl w:val="2"/>
    </w:pPr>
    <w:rPr>
      <w:u w:val="single"/>
    </w:rPr>
  </w:style>
  <w:style w:type="paragraph" w:styleId="Heading4">
    <w:name w:val="heading 4"/>
    <w:basedOn w:val="Normal"/>
    <w:next w:val="Normal"/>
    <w:qFormat/>
    <w:rsid w:val="004940F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940FF"/>
  </w:style>
  <w:style w:type="paragraph" w:styleId="Header">
    <w:name w:val="header"/>
    <w:basedOn w:val="Normal"/>
    <w:rsid w:val="004940FF"/>
    <w:pPr>
      <w:tabs>
        <w:tab w:val="center" w:pos="4320"/>
        <w:tab w:val="right" w:pos="8640"/>
      </w:tabs>
    </w:pPr>
  </w:style>
  <w:style w:type="paragraph" w:styleId="Footer">
    <w:name w:val="footer"/>
    <w:basedOn w:val="Normal"/>
    <w:rsid w:val="004940FF"/>
    <w:pPr>
      <w:tabs>
        <w:tab w:val="center" w:pos="4320"/>
        <w:tab w:val="right" w:pos="8640"/>
      </w:tabs>
    </w:pPr>
  </w:style>
  <w:style w:type="character" w:styleId="PageNumber">
    <w:name w:val="page number"/>
    <w:basedOn w:val="DefaultParagraphFont"/>
    <w:rsid w:val="004940FF"/>
  </w:style>
  <w:style w:type="character" w:styleId="LineNumber">
    <w:name w:val="line number"/>
    <w:basedOn w:val="DefaultParagraphFont"/>
    <w:rsid w:val="004940FF"/>
  </w:style>
  <w:style w:type="paragraph" w:styleId="BodyTextIndent">
    <w:name w:val="Body Text Indent"/>
    <w:basedOn w:val="Normal"/>
    <w:rsid w:val="004940FF"/>
    <w:pPr>
      <w:ind w:left="450" w:hanging="450"/>
    </w:pPr>
    <w:rPr>
      <w:lang w:val="en-GB"/>
    </w:rPr>
  </w:style>
  <w:style w:type="paragraph" w:styleId="BodyText">
    <w:name w:val="Body Text"/>
    <w:basedOn w:val="Normal"/>
    <w:link w:val="BodyTextChar"/>
    <w:rsid w:val="004940FF"/>
    <w:pPr>
      <w:jc w:val="center"/>
    </w:pPr>
    <w:rPr>
      <w:rFonts w:cs="Arial"/>
      <w:lang w:val="en-CA"/>
    </w:rPr>
  </w:style>
  <w:style w:type="paragraph" w:styleId="Title">
    <w:name w:val="Title"/>
    <w:basedOn w:val="Normal"/>
    <w:qFormat/>
    <w:rsid w:val="00805E97"/>
    <w:pPr>
      <w:jc w:val="center"/>
    </w:pPr>
    <w:rPr>
      <w:rFonts w:ascii="Times New Roman" w:hAnsi="Times New Roman"/>
      <w:b/>
      <w:bCs/>
      <w:sz w:val="28"/>
      <w:szCs w:val="24"/>
      <w:lang w:val="en-CA"/>
    </w:rPr>
  </w:style>
  <w:style w:type="character" w:styleId="Hyperlink">
    <w:name w:val="Hyperlink"/>
    <w:basedOn w:val="DefaultParagraphFont"/>
    <w:rsid w:val="00381E68"/>
    <w:rPr>
      <w:color w:val="0000FF"/>
      <w:u w:val="single"/>
    </w:rPr>
  </w:style>
  <w:style w:type="paragraph" w:customStyle="1" w:styleId="Default">
    <w:name w:val="Default"/>
    <w:rsid w:val="00381E6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1E68"/>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81E68"/>
    <w:rPr>
      <w:rFonts w:ascii="Consolas" w:hAnsi="Consolas"/>
      <w:sz w:val="21"/>
      <w:szCs w:val="21"/>
      <w:lang w:val="en-CA"/>
    </w:rPr>
  </w:style>
  <w:style w:type="character" w:customStyle="1" w:styleId="PlainTextChar">
    <w:name w:val="Plain Text Char"/>
    <w:basedOn w:val="DefaultParagraphFont"/>
    <w:link w:val="PlainText"/>
    <w:uiPriority w:val="99"/>
    <w:rsid w:val="00381E68"/>
    <w:rPr>
      <w:rFonts w:ascii="Consolas" w:hAnsi="Consolas"/>
      <w:sz w:val="21"/>
      <w:szCs w:val="21"/>
      <w:lang w:eastAsia="en-US"/>
    </w:rPr>
  </w:style>
  <w:style w:type="paragraph" w:styleId="ListParagraph">
    <w:name w:val="List Paragraph"/>
    <w:basedOn w:val="Normal"/>
    <w:uiPriority w:val="34"/>
    <w:qFormat/>
    <w:rsid w:val="000C79AD"/>
    <w:pPr>
      <w:ind w:left="720"/>
    </w:pPr>
  </w:style>
  <w:style w:type="paragraph" w:styleId="BalloonText">
    <w:name w:val="Balloon Text"/>
    <w:basedOn w:val="Normal"/>
    <w:link w:val="BalloonTextChar"/>
    <w:rsid w:val="004A207F"/>
    <w:rPr>
      <w:rFonts w:ascii="Tahoma" w:hAnsi="Tahoma" w:cs="Tahoma"/>
      <w:sz w:val="16"/>
      <w:szCs w:val="16"/>
    </w:rPr>
  </w:style>
  <w:style w:type="character" w:customStyle="1" w:styleId="BalloonTextChar">
    <w:name w:val="Balloon Text Char"/>
    <w:basedOn w:val="DefaultParagraphFont"/>
    <w:link w:val="BalloonText"/>
    <w:rsid w:val="004A207F"/>
    <w:rPr>
      <w:rFonts w:ascii="Tahoma" w:hAnsi="Tahoma" w:cs="Tahoma"/>
      <w:sz w:val="16"/>
      <w:szCs w:val="16"/>
      <w:lang w:val="en-US" w:eastAsia="en-US"/>
    </w:rPr>
  </w:style>
  <w:style w:type="table" w:customStyle="1" w:styleId="LightShading1">
    <w:name w:val="Light Shading1"/>
    <w:basedOn w:val="TableNormal"/>
    <w:next w:val="LightShading"/>
    <w:uiPriority w:val="60"/>
    <w:rsid w:val="0026140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6140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A075BA"/>
    <w:rPr>
      <w:rFonts w:ascii="Arial" w:hAnsi="Arial"/>
      <w:b/>
      <w:sz w:val="22"/>
      <w:lang w:val="en-GB" w:eastAsia="en-US"/>
    </w:rPr>
  </w:style>
  <w:style w:type="character" w:customStyle="1" w:styleId="Heading1Char">
    <w:name w:val="Heading 1 Char"/>
    <w:basedOn w:val="DefaultParagraphFont"/>
    <w:link w:val="Heading1"/>
    <w:rsid w:val="00C4313E"/>
    <w:rPr>
      <w:rFonts w:ascii="Arial" w:hAnsi="Arial"/>
      <w:b/>
      <w:sz w:val="22"/>
      <w:u w:val="single"/>
      <w:lang w:val="en-GB" w:eastAsia="en-US"/>
    </w:rPr>
  </w:style>
  <w:style w:type="character" w:customStyle="1" w:styleId="BodyTextChar">
    <w:name w:val="Body Text Char"/>
    <w:basedOn w:val="DefaultParagraphFont"/>
    <w:link w:val="BodyText"/>
    <w:rsid w:val="00C4313E"/>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3677">
      <w:bodyDiv w:val="1"/>
      <w:marLeft w:val="0"/>
      <w:marRight w:val="0"/>
      <w:marTop w:val="0"/>
      <w:marBottom w:val="0"/>
      <w:divBdr>
        <w:top w:val="none" w:sz="0" w:space="0" w:color="auto"/>
        <w:left w:val="none" w:sz="0" w:space="0" w:color="auto"/>
        <w:bottom w:val="none" w:sz="0" w:space="0" w:color="auto"/>
        <w:right w:val="none" w:sz="0" w:space="0" w:color="auto"/>
      </w:divBdr>
    </w:div>
    <w:div w:id="391004780">
      <w:bodyDiv w:val="1"/>
      <w:marLeft w:val="0"/>
      <w:marRight w:val="0"/>
      <w:marTop w:val="0"/>
      <w:marBottom w:val="0"/>
      <w:divBdr>
        <w:top w:val="none" w:sz="0" w:space="0" w:color="auto"/>
        <w:left w:val="none" w:sz="0" w:space="0" w:color="auto"/>
        <w:bottom w:val="none" w:sz="0" w:space="0" w:color="auto"/>
        <w:right w:val="none" w:sz="0" w:space="0" w:color="auto"/>
      </w:divBdr>
    </w:div>
    <w:div w:id="516502674">
      <w:bodyDiv w:val="1"/>
      <w:marLeft w:val="0"/>
      <w:marRight w:val="0"/>
      <w:marTop w:val="0"/>
      <w:marBottom w:val="0"/>
      <w:divBdr>
        <w:top w:val="none" w:sz="0" w:space="0" w:color="auto"/>
        <w:left w:val="none" w:sz="0" w:space="0" w:color="auto"/>
        <w:bottom w:val="none" w:sz="0" w:space="0" w:color="auto"/>
        <w:right w:val="none" w:sz="0" w:space="0" w:color="auto"/>
      </w:divBdr>
    </w:div>
    <w:div w:id="698553647">
      <w:bodyDiv w:val="1"/>
      <w:marLeft w:val="0"/>
      <w:marRight w:val="0"/>
      <w:marTop w:val="0"/>
      <w:marBottom w:val="0"/>
      <w:divBdr>
        <w:top w:val="none" w:sz="0" w:space="0" w:color="auto"/>
        <w:left w:val="none" w:sz="0" w:space="0" w:color="auto"/>
        <w:bottom w:val="none" w:sz="0" w:space="0" w:color="auto"/>
        <w:right w:val="none" w:sz="0" w:space="0" w:color="auto"/>
      </w:divBdr>
    </w:div>
    <w:div w:id="1048071302">
      <w:bodyDiv w:val="1"/>
      <w:marLeft w:val="0"/>
      <w:marRight w:val="0"/>
      <w:marTop w:val="0"/>
      <w:marBottom w:val="0"/>
      <w:divBdr>
        <w:top w:val="none" w:sz="0" w:space="0" w:color="auto"/>
        <w:left w:val="none" w:sz="0" w:space="0" w:color="auto"/>
        <w:bottom w:val="none" w:sz="0" w:space="0" w:color="auto"/>
        <w:right w:val="none" w:sz="0" w:space="0" w:color="auto"/>
      </w:divBdr>
    </w:div>
    <w:div w:id="12291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34FD6-AADE-4C53-B33F-C6AAC395EFF3}">
  <ds:schemaRefs>
    <ds:schemaRef ds:uri="http://schemas.openxmlformats.org/officeDocument/2006/bibliography"/>
  </ds:schemaRefs>
</ds:datastoreItem>
</file>

<file path=customXml/itemProps2.xml><?xml version="1.0" encoding="utf-8"?>
<ds:datastoreItem xmlns:ds="http://schemas.openxmlformats.org/officeDocument/2006/customXml" ds:itemID="{65B8BEFC-980E-4F82-8152-C23BF36D7095}"/>
</file>

<file path=customXml/itemProps3.xml><?xml version="1.0" encoding="utf-8"?>
<ds:datastoreItem xmlns:ds="http://schemas.openxmlformats.org/officeDocument/2006/customXml" ds:itemID="{A6DBAB89-A9DD-4240-8E2A-7A88B8E86D0A}"/>
</file>

<file path=customXml/itemProps4.xml><?xml version="1.0" encoding="utf-8"?>
<ds:datastoreItem xmlns:ds="http://schemas.openxmlformats.org/officeDocument/2006/customXml" ds:itemID="{E32ED566-D32E-46F2-BC1B-B8023F548F8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28</TotalTime>
  <Pages>9</Pages>
  <Words>2681</Words>
  <Characters>17151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19793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4</cp:revision>
  <cp:lastPrinted>2014-01-03T15:27:00Z</cp:lastPrinted>
  <dcterms:created xsi:type="dcterms:W3CDTF">2013-12-23T20:03:00Z</dcterms:created>
  <dcterms:modified xsi:type="dcterms:W3CDTF">2014-01-03T15:27:00Z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5598000</vt:r8>
  </property>
</Properties>
</file>